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27F57" w14:textId="77777777" w:rsidR="00B5522F" w:rsidRDefault="00B5522F" w:rsidP="00261057">
      <w:pPr>
        <w:autoSpaceDE/>
        <w:autoSpaceDN/>
        <w:adjustRightInd/>
        <w:snapToGrid w:val="0"/>
        <w:jc w:val="center"/>
        <w:rPr>
          <w:b/>
          <w:caps/>
          <w:sz w:val="28"/>
          <w:szCs w:val="28"/>
        </w:rPr>
      </w:pPr>
    </w:p>
    <w:p w14:paraId="538C1FD8" w14:textId="77777777" w:rsidR="00B5522F" w:rsidRPr="00655FC6" w:rsidRDefault="00B5522F" w:rsidP="00261057">
      <w:pPr>
        <w:autoSpaceDE/>
        <w:autoSpaceDN/>
        <w:adjustRightInd/>
        <w:snapToGrid w:val="0"/>
        <w:jc w:val="center"/>
        <w:rPr>
          <w:b/>
          <w:caps/>
          <w:sz w:val="28"/>
          <w:szCs w:val="28"/>
        </w:rPr>
      </w:pPr>
    </w:p>
    <w:p w14:paraId="41AE893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FD3FF5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2F6A090" w14:textId="77777777" w:rsidR="00261057" w:rsidRPr="00655FC6" w:rsidRDefault="00261057" w:rsidP="00261057">
      <w:pPr>
        <w:widowControl/>
        <w:autoSpaceDE/>
        <w:autoSpaceDN/>
        <w:adjustRightInd/>
        <w:jc w:val="center"/>
        <w:rPr>
          <w:rFonts w:eastAsia="Calibri"/>
          <w:sz w:val="28"/>
          <w:szCs w:val="28"/>
          <w:lang w:eastAsia="en-US"/>
        </w:rPr>
      </w:pPr>
    </w:p>
    <w:p w14:paraId="2A7AA1D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DA03DD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770BDB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B2BDFB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D314F95"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7C6EF82"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432E2328" w14:textId="77777777" w:rsidTr="00B06E6C">
        <w:trPr>
          <w:trHeight w:val="2332"/>
        </w:trPr>
        <w:tc>
          <w:tcPr>
            <w:tcW w:w="5495" w:type="dxa"/>
          </w:tcPr>
          <w:p w14:paraId="1DE3BBFD" w14:textId="639BAC38" w:rsidR="00261057" w:rsidRPr="00655FC6" w:rsidRDefault="00261057" w:rsidP="00261057">
            <w:pPr>
              <w:autoSpaceDE/>
              <w:autoSpaceDN/>
              <w:adjustRightInd/>
              <w:snapToGrid w:val="0"/>
              <w:rPr>
                <w:caps/>
                <w:sz w:val="28"/>
                <w:szCs w:val="28"/>
              </w:rPr>
            </w:pPr>
          </w:p>
        </w:tc>
        <w:tc>
          <w:tcPr>
            <w:tcW w:w="4127" w:type="dxa"/>
          </w:tcPr>
          <w:p w14:paraId="44AF9800" w14:textId="77777777" w:rsidR="00261057" w:rsidRPr="00655FC6" w:rsidRDefault="00261057" w:rsidP="00B06E6C">
            <w:pPr>
              <w:autoSpaceDE/>
              <w:autoSpaceDN/>
              <w:adjustRightInd/>
              <w:snapToGrid w:val="0"/>
              <w:rPr>
                <w:caps/>
                <w:sz w:val="28"/>
                <w:szCs w:val="28"/>
              </w:rPr>
            </w:pPr>
            <w:r w:rsidRPr="00655FC6">
              <w:rPr>
                <w:caps/>
                <w:sz w:val="28"/>
                <w:szCs w:val="28"/>
              </w:rPr>
              <w:t>УТВЕРЖДАЮ</w:t>
            </w:r>
          </w:p>
          <w:p w14:paraId="1F670F98" w14:textId="77777777" w:rsidR="00261057" w:rsidRPr="00655FC6" w:rsidRDefault="00261057" w:rsidP="00B06E6C">
            <w:pPr>
              <w:autoSpaceDE/>
              <w:autoSpaceDN/>
              <w:adjustRightInd/>
              <w:snapToGrid w:val="0"/>
              <w:rPr>
                <w:caps/>
                <w:sz w:val="28"/>
                <w:szCs w:val="28"/>
              </w:rPr>
            </w:pPr>
            <w:r w:rsidRPr="00655FC6">
              <w:rPr>
                <w:sz w:val="28"/>
                <w:szCs w:val="28"/>
              </w:rPr>
              <w:t>Проректор по учебной и методической работе</w:t>
            </w:r>
          </w:p>
          <w:p w14:paraId="4FCDFAA8" w14:textId="77777777" w:rsidR="00261057" w:rsidRPr="00655FC6" w:rsidRDefault="00261057" w:rsidP="00B06E6C">
            <w:pPr>
              <w:autoSpaceDE/>
              <w:autoSpaceDN/>
              <w:adjustRightInd/>
              <w:snapToGrid w:val="0"/>
              <w:rPr>
                <w:caps/>
                <w:sz w:val="28"/>
                <w:szCs w:val="28"/>
              </w:rPr>
            </w:pPr>
          </w:p>
          <w:p w14:paraId="2C15E0F7" w14:textId="7E2617D6" w:rsidR="00261057" w:rsidRPr="00655FC6" w:rsidRDefault="00261057" w:rsidP="00B06E6C">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5E6426B7" w14:textId="25697BBE" w:rsidR="00261057" w:rsidRPr="00655FC6" w:rsidRDefault="00261057" w:rsidP="00AD126D">
            <w:pPr>
              <w:autoSpaceDE/>
              <w:autoSpaceDN/>
              <w:adjustRightInd/>
              <w:snapToGrid w:val="0"/>
              <w:rPr>
                <w:caps/>
                <w:sz w:val="28"/>
                <w:szCs w:val="28"/>
              </w:rPr>
            </w:pPr>
            <w:r>
              <w:rPr>
                <w:caps/>
                <w:sz w:val="28"/>
                <w:szCs w:val="28"/>
              </w:rPr>
              <w:t>«</w:t>
            </w:r>
            <w:r w:rsidR="00AD126D">
              <w:rPr>
                <w:caps/>
                <w:sz w:val="28"/>
                <w:szCs w:val="28"/>
              </w:rPr>
              <w:t>30</w:t>
            </w:r>
            <w:r>
              <w:rPr>
                <w:caps/>
                <w:sz w:val="28"/>
                <w:szCs w:val="28"/>
              </w:rPr>
              <w:t xml:space="preserve">» </w:t>
            </w:r>
            <w:r w:rsidR="00AD126D">
              <w:rPr>
                <w:sz w:val="28"/>
                <w:szCs w:val="28"/>
              </w:rPr>
              <w:t xml:space="preserve">ноября </w:t>
            </w:r>
            <w:r>
              <w:rPr>
                <w:caps/>
                <w:sz w:val="28"/>
                <w:szCs w:val="28"/>
              </w:rPr>
              <w:t>202</w:t>
            </w:r>
            <w:r w:rsidR="00E87D74">
              <w:rPr>
                <w:caps/>
                <w:sz w:val="28"/>
                <w:szCs w:val="28"/>
              </w:rPr>
              <w:t>3</w:t>
            </w:r>
            <w:r>
              <w:rPr>
                <w:caps/>
                <w:sz w:val="28"/>
                <w:szCs w:val="28"/>
              </w:rPr>
              <w:t xml:space="preserve"> </w:t>
            </w:r>
            <w:r>
              <w:rPr>
                <w:sz w:val="28"/>
                <w:szCs w:val="28"/>
              </w:rPr>
              <w:t>г</w:t>
            </w:r>
            <w:r>
              <w:rPr>
                <w:caps/>
                <w:sz w:val="28"/>
                <w:szCs w:val="28"/>
              </w:rPr>
              <w:t>.</w:t>
            </w:r>
          </w:p>
        </w:tc>
      </w:tr>
    </w:tbl>
    <w:p w14:paraId="5C0785DA" w14:textId="77777777" w:rsidR="00261057" w:rsidRPr="00655FC6" w:rsidRDefault="00261057" w:rsidP="00261057">
      <w:pPr>
        <w:autoSpaceDE/>
        <w:autoSpaceDN/>
        <w:adjustRightInd/>
        <w:snapToGrid w:val="0"/>
        <w:rPr>
          <w:b/>
          <w:caps/>
          <w:sz w:val="28"/>
          <w:szCs w:val="28"/>
        </w:rPr>
      </w:pPr>
    </w:p>
    <w:p w14:paraId="4A8FB959" w14:textId="5FC7C520" w:rsidR="00261057" w:rsidRPr="0030511B" w:rsidRDefault="00043F1D" w:rsidP="0030511B">
      <w:pPr>
        <w:autoSpaceDE/>
        <w:autoSpaceDN/>
        <w:adjustRightInd/>
        <w:snapToGrid w:val="0"/>
        <w:spacing w:line="360" w:lineRule="auto"/>
        <w:jc w:val="center"/>
        <w:rPr>
          <w:b/>
          <w:bCs/>
          <w:sz w:val="28"/>
          <w:szCs w:val="28"/>
        </w:rPr>
      </w:pPr>
      <w:r>
        <w:rPr>
          <w:b/>
          <w:bCs/>
          <w:sz w:val="28"/>
          <w:szCs w:val="28"/>
        </w:rPr>
        <w:t>Никулкина И.В.</w:t>
      </w:r>
      <w:r w:rsidR="00E87D74">
        <w:rPr>
          <w:b/>
          <w:bCs/>
          <w:sz w:val="28"/>
          <w:szCs w:val="28"/>
        </w:rPr>
        <w:t xml:space="preserve">, </w:t>
      </w:r>
      <w:r w:rsidR="0030511B" w:rsidRPr="0030511B">
        <w:rPr>
          <w:b/>
          <w:bCs/>
          <w:sz w:val="28"/>
          <w:szCs w:val="28"/>
        </w:rPr>
        <w:t>Харитонова А.Е.</w:t>
      </w:r>
    </w:p>
    <w:p w14:paraId="2F25382F" w14:textId="77777777" w:rsidR="00E87D74" w:rsidRDefault="00E87D74" w:rsidP="00261057">
      <w:pPr>
        <w:autoSpaceDE/>
        <w:autoSpaceDN/>
        <w:adjustRightInd/>
        <w:snapToGrid w:val="0"/>
        <w:jc w:val="center"/>
        <w:rPr>
          <w:b/>
          <w:bCs/>
          <w:caps/>
          <w:sz w:val="28"/>
          <w:szCs w:val="28"/>
        </w:rPr>
      </w:pPr>
    </w:p>
    <w:p w14:paraId="06C676B5" w14:textId="40CA622D" w:rsidR="00261057" w:rsidRPr="0030511B" w:rsidRDefault="0030511B" w:rsidP="00261057">
      <w:pPr>
        <w:autoSpaceDE/>
        <w:autoSpaceDN/>
        <w:adjustRightInd/>
        <w:snapToGrid w:val="0"/>
        <w:jc w:val="center"/>
        <w:rPr>
          <w:b/>
          <w:bCs/>
          <w:caps/>
          <w:sz w:val="28"/>
          <w:szCs w:val="28"/>
        </w:rPr>
      </w:pPr>
      <w:r w:rsidRPr="0030511B">
        <w:rPr>
          <w:b/>
          <w:bCs/>
          <w:caps/>
          <w:sz w:val="28"/>
          <w:szCs w:val="28"/>
        </w:rPr>
        <w:t>Анализ и оценка рисков в таможенной деятельности</w:t>
      </w:r>
    </w:p>
    <w:p w14:paraId="06C4BC66" w14:textId="77777777" w:rsidR="0030511B" w:rsidRPr="0030511B" w:rsidRDefault="0030511B" w:rsidP="00261057">
      <w:pPr>
        <w:autoSpaceDE/>
        <w:autoSpaceDN/>
        <w:adjustRightInd/>
        <w:snapToGrid w:val="0"/>
        <w:jc w:val="center"/>
        <w:rPr>
          <w:sz w:val="28"/>
          <w:szCs w:val="28"/>
        </w:rPr>
      </w:pPr>
    </w:p>
    <w:p w14:paraId="447C42D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0511B">
        <w:rPr>
          <w:sz w:val="28"/>
          <w:szCs w:val="28"/>
        </w:rPr>
        <w:t xml:space="preserve">Рабочая программа </w:t>
      </w:r>
      <w:r w:rsidRPr="00655FC6">
        <w:rPr>
          <w:sz w:val="28"/>
          <w:szCs w:val="28"/>
        </w:rPr>
        <w:t>дисциплины</w:t>
      </w:r>
    </w:p>
    <w:p w14:paraId="6E1CE4E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8677F6" w14:textId="77777777" w:rsidR="00261057" w:rsidRPr="0030511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0511B">
        <w:rPr>
          <w:sz w:val="28"/>
          <w:szCs w:val="28"/>
        </w:rPr>
        <w:t>для студентов, обучающихся по направлению подготовки</w:t>
      </w:r>
    </w:p>
    <w:p w14:paraId="72B516EB" w14:textId="77777777" w:rsidR="00261057" w:rsidRPr="0030511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30511B">
        <w:rPr>
          <w:sz w:val="28"/>
          <w:szCs w:val="28"/>
        </w:rPr>
        <w:t xml:space="preserve">38.04.01 «Экономика» </w:t>
      </w:r>
    </w:p>
    <w:p w14:paraId="283D2D8F" w14:textId="77777777" w:rsidR="00261057" w:rsidRPr="0030511B" w:rsidRDefault="00261057" w:rsidP="00261057">
      <w:pPr>
        <w:autoSpaceDE/>
        <w:autoSpaceDN/>
        <w:adjustRightInd/>
        <w:snapToGrid w:val="0"/>
        <w:ind w:right="22"/>
        <w:jc w:val="center"/>
        <w:rPr>
          <w:sz w:val="28"/>
          <w:szCs w:val="28"/>
        </w:rPr>
      </w:pPr>
      <w:r w:rsidRPr="0030511B">
        <w:rPr>
          <w:sz w:val="28"/>
          <w:szCs w:val="28"/>
        </w:rPr>
        <w:t>Направленность программы магистратуры:</w:t>
      </w:r>
    </w:p>
    <w:p w14:paraId="4E0987E9" w14:textId="7F2C66EC" w:rsidR="00261057" w:rsidRPr="0030511B" w:rsidRDefault="00261057" w:rsidP="00261057">
      <w:pPr>
        <w:autoSpaceDE/>
        <w:autoSpaceDN/>
        <w:adjustRightInd/>
        <w:snapToGrid w:val="0"/>
        <w:ind w:right="22"/>
        <w:jc w:val="center"/>
        <w:rPr>
          <w:iCs/>
          <w:sz w:val="28"/>
          <w:szCs w:val="28"/>
        </w:rPr>
      </w:pPr>
      <w:r w:rsidRPr="0030511B">
        <w:rPr>
          <w:iCs/>
          <w:sz w:val="28"/>
          <w:szCs w:val="28"/>
        </w:rPr>
        <w:t>«</w:t>
      </w:r>
      <w:r w:rsidR="0030511B" w:rsidRPr="0030511B">
        <w:rPr>
          <w:iCs/>
          <w:sz w:val="28"/>
          <w:szCs w:val="28"/>
        </w:rPr>
        <w:t>Таможенное и аналитическое сопровождение ВЭД</w:t>
      </w:r>
      <w:r w:rsidRPr="0030511B">
        <w:rPr>
          <w:iCs/>
          <w:sz w:val="28"/>
          <w:szCs w:val="28"/>
        </w:rPr>
        <w:t xml:space="preserve">» </w:t>
      </w:r>
    </w:p>
    <w:p w14:paraId="5EAFE1FD" w14:textId="77777777" w:rsidR="00261057" w:rsidRPr="00655FC6" w:rsidRDefault="00261057" w:rsidP="00261057">
      <w:pPr>
        <w:autoSpaceDE/>
        <w:autoSpaceDN/>
        <w:adjustRightInd/>
        <w:snapToGrid w:val="0"/>
        <w:jc w:val="center"/>
        <w:rPr>
          <w:sz w:val="28"/>
          <w:szCs w:val="28"/>
        </w:rPr>
      </w:pPr>
    </w:p>
    <w:p w14:paraId="1C7D99C7" w14:textId="77777777" w:rsidR="00261057" w:rsidRPr="00655FC6" w:rsidRDefault="00261057" w:rsidP="00261057">
      <w:pPr>
        <w:autoSpaceDE/>
        <w:autoSpaceDN/>
        <w:adjustRightInd/>
        <w:snapToGrid w:val="0"/>
        <w:ind w:right="22"/>
        <w:jc w:val="center"/>
        <w:rPr>
          <w:sz w:val="24"/>
          <w:szCs w:val="24"/>
        </w:rPr>
      </w:pPr>
    </w:p>
    <w:p w14:paraId="19812C3B" w14:textId="77777777" w:rsidR="00261057" w:rsidRPr="00E87D74" w:rsidRDefault="00261057" w:rsidP="00261057">
      <w:pPr>
        <w:widowControl/>
        <w:shd w:val="clear" w:color="auto" w:fill="FFFFFF"/>
        <w:autoSpaceDE/>
        <w:autoSpaceDN/>
        <w:adjustRightInd/>
        <w:snapToGrid w:val="0"/>
        <w:jc w:val="center"/>
        <w:rPr>
          <w:rFonts w:eastAsia="Calibri"/>
          <w:sz w:val="26"/>
          <w:szCs w:val="26"/>
          <w:lang w:eastAsia="en-US"/>
        </w:rPr>
      </w:pPr>
      <w:r w:rsidRPr="00E87D74">
        <w:rPr>
          <w:rFonts w:eastAsia="Calibri"/>
          <w:i/>
          <w:sz w:val="26"/>
          <w:szCs w:val="26"/>
          <w:lang w:eastAsia="en-US"/>
        </w:rPr>
        <w:t xml:space="preserve">Одобрено Советом учебно-научного департамента налогов и налогового </w:t>
      </w:r>
    </w:p>
    <w:p w14:paraId="0B8A8B1C" w14:textId="77777777" w:rsidR="00261057" w:rsidRPr="00E87D74" w:rsidRDefault="00261057" w:rsidP="00261057">
      <w:pPr>
        <w:widowControl/>
        <w:shd w:val="clear" w:color="auto" w:fill="FFFFFF"/>
        <w:autoSpaceDE/>
        <w:autoSpaceDN/>
        <w:adjustRightInd/>
        <w:snapToGrid w:val="0"/>
        <w:jc w:val="center"/>
        <w:rPr>
          <w:rFonts w:eastAsia="Calibri"/>
          <w:i/>
          <w:sz w:val="26"/>
          <w:szCs w:val="26"/>
          <w:lang w:eastAsia="en-US"/>
        </w:rPr>
      </w:pPr>
      <w:r w:rsidRPr="00E87D74">
        <w:rPr>
          <w:rFonts w:eastAsia="Calibri"/>
          <w:i/>
          <w:sz w:val="26"/>
          <w:szCs w:val="26"/>
          <w:lang w:eastAsia="en-US"/>
        </w:rPr>
        <w:t>администрирования</w:t>
      </w:r>
    </w:p>
    <w:p w14:paraId="5D076313" w14:textId="6B2DAF89" w:rsidR="00261057" w:rsidRPr="00026649" w:rsidRDefault="00261057" w:rsidP="00261057">
      <w:pPr>
        <w:jc w:val="center"/>
        <w:rPr>
          <w:rFonts w:eastAsia="Calibri"/>
          <w:i/>
          <w:sz w:val="26"/>
          <w:szCs w:val="26"/>
        </w:rPr>
      </w:pPr>
      <w:r w:rsidRPr="00026649">
        <w:rPr>
          <w:rFonts w:eastAsia="Calibri"/>
          <w:i/>
          <w:sz w:val="26"/>
          <w:szCs w:val="26"/>
        </w:rPr>
        <w:t>протокол №</w:t>
      </w:r>
      <w:r w:rsidR="00026649" w:rsidRPr="00026649">
        <w:rPr>
          <w:rFonts w:eastAsia="Calibri"/>
          <w:i/>
          <w:sz w:val="26"/>
          <w:szCs w:val="26"/>
        </w:rPr>
        <w:t xml:space="preserve"> 02</w:t>
      </w:r>
      <w:r w:rsidRPr="00026649">
        <w:rPr>
          <w:rFonts w:eastAsia="Calibri"/>
          <w:i/>
          <w:sz w:val="26"/>
          <w:szCs w:val="26"/>
        </w:rPr>
        <w:t xml:space="preserve"> от </w:t>
      </w:r>
      <w:r w:rsidR="00026649" w:rsidRPr="00026649">
        <w:rPr>
          <w:rFonts w:eastAsia="Calibri"/>
          <w:i/>
          <w:sz w:val="26"/>
          <w:szCs w:val="26"/>
        </w:rPr>
        <w:t>25</w:t>
      </w:r>
      <w:r w:rsidRPr="00026649">
        <w:rPr>
          <w:rFonts w:eastAsia="Calibri"/>
          <w:i/>
          <w:sz w:val="26"/>
          <w:szCs w:val="26"/>
        </w:rPr>
        <w:t xml:space="preserve"> </w:t>
      </w:r>
      <w:r w:rsidR="00026649" w:rsidRPr="00026649">
        <w:rPr>
          <w:rFonts w:eastAsia="Calibri"/>
          <w:i/>
          <w:sz w:val="26"/>
          <w:szCs w:val="26"/>
        </w:rPr>
        <w:t>октября</w:t>
      </w:r>
      <w:r w:rsidRPr="00026649">
        <w:rPr>
          <w:rFonts w:eastAsia="Calibri"/>
          <w:i/>
          <w:sz w:val="26"/>
          <w:szCs w:val="26"/>
        </w:rPr>
        <w:t xml:space="preserve"> 202</w:t>
      </w:r>
      <w:r w:rsidR="00026649" w:rsidRPr="00026649">
        <w:rPr>
          <w:rFonts w:eastAsia="Calibri"/>
          <w:i/>
          <w:sz w:val="26"/>
          <w:szCs w:val="26"/>
        </w:rPr>
        <w:t>3</w:t>
      </w:r>
      <w:r w:rsidRPr="00026649">
        <w:rPr>
          <w:rFonts w:eastAsia="Calibri"/>
          <w:i/>
          <w:sz w:val="26"/>
          <w:szCs w:val="26"/>
        </w:rPr>
        <w:t xml:space="preserve"> г.</w:t>
      </w:r>
    </w:p>
    <w:p w14:paraId="7F70A8B0" w14:textId="77777777" w:rsidR="00261057" w:rsidRPr="00026649" w:rsidRDefault="00261057" w:rsidP="00261057">
      <w:pPr>
        <w:widowControl/>
        <w:shd w:val="clear" w:color="auto" w:fill="FFFFFF"/>
        <w:autoSpaceDE/>
        <w:autoSpaceDN/>
        <w:adjustRightInd/>
        <w:snapToGrid w:val="0"/>
        <w:jc w:val="center"/>
        <w:rPr>
          <w:rFonts w:eastAsia="Calibri"/>
          <w:i/>
          <w:sz w:val="26"/>
          <w:szCs w:val="26"/>
          <w:lang w:eastAsia="en-US"/>
        </w:rPr>
      </w:pPr>
    </w:p>
    <w:p w14:paraId="20047182" w14:textId="77777777" w:rsidR="00261057" w:rsidRPr="00CB29D1" w:rsidRDefault="00261057" w:rsidP="00261057">
      <w:pPr>
        <w:widowControl/>
        <w:shd w:val="clear" w:color="auto" w:fill="FFFFFF"/>
        <w:autoSpaceDE/>
        <w:autoSpaceDN/>
        <w:adjustRightInd/>
        <w:snapToGrid w:val="0"/>
        <w:jc w:val="center"/>
        <w:rPr>
          <w:rFonts w:eastAsia="Calibri"/>
          <w:i/>
          <w:sz w:val="26"/>
          <w:szCs w:val="26"/>
          <w:lang w:eastAsia="en-US"/>
        </w:rPr>
      </w:pPr>
      <w:r w:rsidRPr="00CB29D1">
        <w:rPr>
          <w:rFonts w:eastAsia="Calibri"/>
          <w:i/>
          <w:sz w:val="26"/>
          <w:szCs w:val="26"/>
          <w:lang w:eastAsia="en-US"/>
        </w:rPr>
        <w:t>Рекомендовано Ученым советом факультета налогов, аудита и бизнес-анализа</w:t>
      </w:r>
    </w:p>
    <w:p w14:paraId="65834E95" w14:textId="31BD22D2" w:rsidR="00261057" w:rsidRDefault="00261057" w:rsidP="00261057">
      <w:pPr>
        <w:widowControl/>
        <w:shd w:val="clear" w:color="auto" w:fill="FFFFFF"/>
        <w:autoSpaceDE/>
        <w:autoSpaceDN/>
        <w:adjustRightInd/>
        <w:snapToGrid w:val="0"/>
        <w:jc w:val="center"/>
        <w:rPr>
          <w:rFonts w:eastAsia="Calibri"/>
          <w:i/>
          <w:sz w:val="26"/>
          <w:szCs w:val="26"/>
          <w:lang w:eastAsia="en-US"/>
        </w:rPr>
      </w:pPr>
      <w:r w:rsidRPr="00DE3D54">
        <w:rPr>
          <w:rFonts w:eastAsia="Calibri"/>
          <w:i/>
          <w:sz w:val="26"/>
          <w:szCs w:val="26"/>
          <w:lang w:eastAsia="en-US"/>
        </w:rPr>
        <w:t xml:space="preserve">протокол № </w:t>
      </w:r>
      <w:r w:rsidR="00DE3D54" w:rsidRPr="00DE3D54">
        <w:rPr>
          <w:rFonts w:eastAsia="Calibri"/>
          <w:i/>
          <w:sz w:val="26"/>
          <w:szCs w:val="26"/>
          <w:lang w:eastAsia="en-US"/>
        </w:rPr>
        <w:t>35</w:t>
      </w:r>
      <w:r w:rsidRPr="00DE3D54">
        <w:rPr>
          <w:rFonts w:eastAsia="Calibri"/>
          <w:i/>
          <w:sz w:val="26"/>
          <w:szCs w:val="26"/>
          <w:lang w:eastAsia="en-US"/>
        </w:rPr>
        <w:t xml:space="preserve"> от </w:t>
      </w:r>
      <w:r w:rsidR="00026649" w:rsidRPr="00DE3D54">
        <w:rPr>
          <w:rFonts w:eastAsia="Calibri"/>
          <w:i/>
          <w:sz w:val="26"/>
          <w:szCs w:val="26"/>
          <w:lang w:eastAsia="en-US"/>
        </w:rPr>
        <w:t>24</w:t>
      </w:r>
      <w:r w:rsidRPr="00DE3D54">
        <w:rPr>
          <w:rFonts w:eastAsia="Calibri"/>
          <w:i/>
          <w:sz w:val="26"/>
          <w:szCs w:val="26"/>
          <w:lang w:eastAsia="en-US"/>
        </w:rPr>
        <w:t xml:space="preserve"> </w:t>
      </w:r>
      <w:r w:rsidR="00026649" w:rsidRPr="00DE3D54">
        <w:rPr>
          <w:rFonts w:eastAsia="Calibri"/>
          <w:i/>
          <w:sz w:val="26"/>
          <w:szCs w:val="26"/>
          <w:lang w:eastAsia="en-US"/>
        </w:rPr>
        <w:t>ноября</w:t>
      </w:r>
      <w:r w:rsidRPr="00DE3D54">
        <w:rPr>
          <w:rFonts w:eastAsia="Calibri"/>
          <w:i/>
          <w:sz w:val="26"/>
          <w:szCs w:val="26"/>
          <w:lang w:eastAsia="en-US"/>
        </w:rPr>
        <w:t xml:space="preserve"> 202</w:t>
      </w:r>
      <w:r w:rsidR="00026649" w:rsidRPr="00DE3D54">
        <w:rPr>
          <w:rFonts w:eastAsia="Calibri"/>
          <w:i/>
          <w:sz w:val="26"/>
          <w:szCs w:val="26"/>
          <w:lang w:eastAsia="en-US"/>
        </w:rPr>
        <w:t>3</w:t>
      </w:r>
      <w:r w:rsidRPr="00DE3D54">
        <w:rPr>
          <w:rFonts w:eastAsia="Calibri"/>
          <w:i/>
          <w:sz w:val="26"/>
          <w:szCs w:val="26"/>
          <w:lang w:eastAsia="en-US"/>
        </w:rPr>
        <w:t xml:space="preserve"> г.</w:t>
      </w:r>
    </w:p>
    <w:p w14:paraId="796A9978"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098E8DA7" w14:textId="7592C6C0"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DFAA5D" w14:textId="6F3EB6C7" w:rsidR="00E87D74" w:rsidRDefault="00E87D7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DCF94A" w14:textId="77777777" w:rsidR="0030511B" w:rsidRDefault="0030511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545983" w14:textId="77777777" w:rsidR="0030511B" w:rsidRPr="00655FC6" w:rsidRDefault="0030511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FAB0F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66393F3"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30511B">
        <w:rPr>
          <w:b/>
          <w:caps/>
          <w:sz w:val="28"/>
          <w:szCs w:val="28"/>
        </w:rPr>
        <w:t>3</w:t>
      </w:r>
    </w:p>
    <w:p w14:paraId="515FA896"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DD36386"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119DEE23" w14:textId="77777777" w:rsidR="00261057" w:rsidRPr="00316D32" w:rsidRDefault="008D1883"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72C5821D" w14:textId="6E859898" w:rsidR="00261057" w:rsidRPr="00316D32" w:rsidRDefault="008D1883"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3D3F82">
          <w:rPr>
            <w:noProof/>
            <w:webHidden/>
          </w:rPr>
          <w:t>4</w:t>
        </w:r>
      </w:hyperlink>
    </w:p>
    <w:p w14:paraId="1E1D84BA" w14:textId="77777777" w:rsidR="00261057" w:rsidRPr="00316D32" w:rsidRDefault="008D1883"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D79A683" w14:textId="77777777" w:rsidR="00261057" w:rsidRPr="00316D32" w:rsidRDefault="008D1883"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6EF5F2B6" w14:textId="5ED2E5AF" w:rsidR="00261057" w:rsidRPr="00316D32" w:rsidRDefault="008D1883"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3D3F82">
          <w:rPr>
            <w:noProof/>
            <w:webHidden/>
          </w:rPr>
          <w:t>.</w:t>
        </w:r>
        <w:r w:rsidR="00261057">
          <w:rPr>
            <w:noProof/>
            <w:webHidden/>
          </w:rPr>
          <w:t>..</w:t>
        </w:r>
        <w:r w:rsidR="003D3F82">
          <w:rPr>
            <w:noProof/>
            <w:webHidden/>
          </w:rPr>
          <w:t>9</w:t>
        </w:r>
      </w:hyperlink>
    </w:p>
    <w:p w14:paraId="6C6D2B86" w14:textId="226D610F" w:rsidR="00261057" w:rsidRPr="00316D32" w:rsidRDefault="008D1883"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3D3F82">
          <w:rPr>
            <w:noProof/>
            <w:webHidden/>
          </w:rPr>
          <w:t>15</w:t>
        </w:r>
      </w:hyperlink>
    </w:p>
    <w:p w14:paraId="332B93D0" w14:textId="2FCCE56F" w:rsidR="00261057" w:rsidRPr="00316D32" w:rsidRDefault="008D1883"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3D3F82">
          <w:rPr>
            <w:noProof/>
            <w:webHidden/>
          </w:rPr>
          <w:t>20</w:t>
        </w:r>
      </w:hyperlink>
    </w:p>
    <w:p w14:paraId="29D26E34" w14:textId="67DBE07E" w:rsidR="00261057" w:rsidRPr="00316D32" w:rsidRDefault="008D1883"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3D3F82">
          <w:rPr>
            <w:noProof/>
            <w:webHidden/>
          </w:rPr>
          <w:t>21</w:t>
        </w:r>
      </w:hyperlink>
    </w:p>
    <w:p w14:paraId="08DA79FD" w14:textId="56A08652" w:rsidR="00261057" w:rsidRPr="00316D32" w:rsidRDefault="008D1883"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3D3F82">
          <w:rPr>
            <w:noProof/>
            <w:webHidden/>
          </w:rPr>
          <w:t>21</w:t>
        </w:r>
      </w:hyperlink>
    </w:p>
    <w:p w14:paraId="4086A21F" w14:textId="4FFA7640" w:rsidR="00261057" w:rsidRPr="00316D32" w:rsidRDefault="008D1883"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3D3F82">
          <w:rPr>
            <w:noProof/>
            <w:webHidden/>
          </w:rPr>
          <w:t>21</w:t>
        </w:r>
      </w:hyperlink>
    </w:p>
    <w:p w14:paraId="0806567B" w14:textId="5D58A5A9" w:rsidR="00261057" w:rsidRPr="00316D32" w:rsidRDefault="008D1883"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3D3F82">
          <w:rPr>
            <w:noProof/>
            <w:webHidden/>
          </w:rPr>
          <w:t>22</w:t>
        </w:r>
      </w:hyperlink>
    </w:p>
    <w:p w14:paraId="763070A4"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B5E3A1E" w14:textId="77777777" w:rsidR="00261057" w:rsidRPr="00316D32" w:rsidRDefault="00261057" w:rsidP="00261057">
      <w:r w:rsidRPr="00655FC6">
        <w:fldChar w:fldCharType="end"/>
      </w:r>
    </w:p>
    <w:p w14:paraId="28E8522A" w14:textId="77777777" w:rsidR="00261057" w:rsidRPr="00316D32" w:rsidRDefault="00261057" w:rsidP="00261057"/>
    <w:p w14:paraId="73A4D0C0" w14:textId="77777777" w:rsidR="0030511B" w:rsidRDefault="0030511B">
      <w:pPr>
        <w:widowControl/>
        <w:autoSpaceDE/>
        <w:autoSpaceDN/>
        <w:adjustRightInd/>
        <w:spacing w:after="200" w:line="276" w:lineRule="auto"/>
        <w:rPr>
          <w:b/>
          <w:sz w:val="28"/>
          <w:szCs w:val="28"/>
        </w:rPr>
      </w:pPr>
      <w:r>
        <w:rPr>
          <w:b/>
          <w:sz w:val="28"/>
          <w:szCs w:val="28"/>
        </w:rPr>
        <w:br w:type="page"/>
      </w:r>
    </w:p>
    <w:p w14:paraId="14E93822"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521B36DC" w14:textId="77777777" w:rsidR="0030511B" w:rsidRPr="0030511B" w:rsidRDefault="0030511B" w:rsidP="00F95658">
      <w:pPr>
        <w:tabs>
          <w:tab w:val="left" w:pos="540"/>
        </w:tabs>
        <w:ind w:firstLine="709"/>
        <w:contextualSpacing/>
        <w:jc w:val="both"/>
        <w:rPr>
          <w:sz w:val="28"/>
          <w:szCs w:val="28"/>
        </w:rPr>
      </w:pPr>
      <w:r w:rsidRPr="0030511B">
        <w:rPr>
          <w:sz w:val="28"/>
          <w:szCs w:val="28"/>
        </w:rPr>
        <w:t>Дисциплина «Анализ и оценка рисков в таможенной деятельности</w:t>
      </w:r>
      <w:r>
        <w:rPr>
          <w:sz w:val="28"/>
          <w:szCs w:val="28"/>
        </w:rPr>
        <w:t>»</w:t>
      </w:r>
    </w:p>
    <w:p w14:paraId="79146CD6"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FA0428F" w14:textId="7DF2778A" w:rsidR="0088321E" w:rsidRDefault="0088321E" w:rsidP="00F95658">
      <w:pPr>
        <w:ind w:firstLine="709"/>
        <w:jc w:val="both"/>
        <w:rPr>
          <w:sz w:val="28"/>
          <w:szCs w:val="28"/>
        </w:rPr>
      </w:pPr>
      <w:r w:rsidRPr="0088321E">
        <w:rPr>
          <w:sz w:val="28"/>
          <w:szCs w:val="28"/>
        </w:rPr>
        <w:t xml:space="preserve">В разделе </w:t>
      </w:r>
      <w:r>
        <w:rPr>
          <w:sz w:val="28"/>
          <w:szCs w:val="28"/>
        </w:rPr>
        <w:t>приводятся компетенции выпускника с соответствующими кодами, на формирование которых ориен</w:t>
      </w:r>
      <w:r w:rsidR="009C4968">
        <w:rPr>
          <w:sz w:val="28"/>
          <w:szCs w:val="28"/>
        </w:rPr>
        <w:t xml:space="preserve">тирована изучаемая дисциплина, </w:t>
      </w:r>
      <w:r>
        <w:rPr>
          <w:sz w:val="28"/>
          <w:szCs w:val="28"/>
        </w:rPr>
        <w:t>индикаторы их достижения</w:t>
      </w:r>
      <w:r w:rsidR="00152E20">
        <w:rPr>
          <w:sz w:val="28"/>
          <w:szCs w:val="28"/>
        </w:rPr>
        <w:t xml:space="preserve"> </w:t>
      </w:r>
      <w:r w:rsidR="00167315">
        <w:rPr>
          <w:b/>
          <w:sz w:val="28"/>
          <w:szCs w:val="28"/>
        </w:rPr>
        <w:t>(</w:t>
      </w:r>
      <w:r w:rsidR="00167315">
        <w:rPr>
          <w:sz w:val="28"/>
          <w:szCs w:val="28"/>
        </w:rPr>
        <w:t>обобщённые характеристики, уточняющие и раскрывающие формулировку компетенции в виде конкретных действий, выполняемых выпускником, освоившим данную компетенцию)</w:t>
      </w:r>
      <w:r w:rsidR="006B5B4D">
        <w:rPr>
          <w:sz w:val="28"/>
          <w:szCs w:val="28"/>
        </w:rPr>
        <w:t>, результаты обучения (знания, умения), соотнесенные с индикаторами достижения компетенции</w:t>
      </w:r>
      <w:r>
        <w:rPr>
          <w:sz w:val="28"/>
          <w:szCs w:val="28"/>
        </w:rPr>
        <w:t xml:space="preserve"> (в табличной форме):</w:t>
      </w:r>
    </w:p>
    <w:p w14:paraId="6140EE5A" w14:textId="6C5519EC" w:rsidR="00FE08DC" w:rsidRPr="00FE08DC" w:rsidRDefault="00FE08DC" w:rsidP="00F95658">
      <w:pPr>
        <w:tabs>
          <w:tab w:val="left" w:pos="540"/>
        </w:tabs>
        <w:ind w:firstLine="709"/>
        <w:contextualSpacing/>
        <w:jc w:val="both"/>
        <w:rPr>
          <w:b/>
          <w:color w:val="FF0000"/>
          <w:sz w:val="28"/>
          <w:szCs w:val="28"/>
        </w:rPr>
      </w:pPr>
    </w:p>
    <w:tbl>
      <w:tblPr>
        <w:tblStyle w:val="a7"/>
        <w:tblW w:w="4864" w:type="pct"/>
        <w:tblLayout w:type="fixed"/>
        <w:tblLook w:val="04A0" w:firstRow="1" w:lastRow="0" w:firstColumn="1" w:lastColumn="0" w:noHBand="0" w:noVBand="1"/>
      </w:tblPr>
      <w:tblGrid>
        <w:gridCol w:w="1129"/>
        <w:gridCol w:w="2408"/>
        <w:gridCol w:w="2549"/>
        <w:gridCol w:w="3832"/>
      </w:tblGrid>
      <w:tr w:rsidR="00441C70" w:rsidRPr="00441C70" w14:paraId="5469D381" w14:textId="37CF1578" w:rsidTr="00A70CB1">
        <w:tc>
          <w:tcPr>
            <w:tcW w:w="569" w:type="pct"/>
          </w:tcPr>
          <w:p w14:paraId="6BFF6A5F" w14:textId="1F7C2FD4" w:rsidR="00441C70" w:rsidRPr="00441C70" w:rsidRDefault="00441C70" w:rsidP="00441C70">
            <w:pPr>
              <w:tabs>
                <w:tab w:val="left" w:pos="540"/>
              </w:tabs>
              <w:contextualSpacing/>
              <w:jc w:val="both"/>
              <w:rPr>
                <w:sz w:val="24"/>
                <w:szCs w:val="24"/>
              </w:rPr>
            </w:pPr>
            <w:r w:rsidRPr="00441C70">
              <w:rPr>
                <w:sz w:val="24"/>
                <w:szCs w:val="24"/>
              </w:rPr>
              <w:t>Код компе</w:t>
            </w:r>
            <w:r w:rsidRPr="00441C70">
              <w:rPr>
                <w:sz w:val="24"/>
                <w:szCs w:val="24"/>
                <w:lang w:val="en-US"/>
              </w:rPr>
              <w:t>-</w:t>
            </w:r>
            <w:proofErr w:type="spellStart"/>
            <w:r w:rsidRPr="00441C70">
              <w:rPr>
                <w:sz w:val="24"/>
                <w:szCs w:val="24"/>
              </w:rPr>
              <w:t>тенции</w:t>
            </w:r>
            <w:proofErr w:type="spellEnd"/>
          </w:p>
        </w:tc>
        <w:tc>
          <w:tcPr>
            <w:tcW w:w="1214" w:type="pct"/>
          </w:tcPr>
          <w:p w14:paraId="40A09C66" w14:textId="48A5CD84" w:rsidR="00441C70" w:rsidRPr="00441C70" w:rsidRDefault="00441C70" w:rsidP="00441C70">
            <w:pPr>
              <w:tabs>
                <w:tab w:val="left" w:pos="540"/>
              </w:tabs>
              <w:contextualSpacing/>
              <w:jc w:val="both"/>
              <w:rPr>
                <w:sz w:val="24"/>
                <w:szCs w:val="24"/>
              </w:rPr>
            </w:pPr>
            <w:r w:rsidRPr="00441C70">
              <w:rPr>
                <w:sz w:val="24"/>
                <w:szCs w:val="24"/>
              </w:rPr>
              <w:t>Наименование компетенции</w:t>
            </w:r>
          </w:p>
        </w:tc>
        <w:tc>
          <w:tcPr>
            <w:tcW w:w="1285" w:type="pct"/>
          </w:tcPr>
          <w:p w14:paraId="6C9CBF75" w14:textId="359A9697" w:rsidR="00441C70" w:rsidRPr="00441C70" w:rsidRDefault="00441C70" w:rsidP="00441C70">
            <w:pPr>
              <w:tabs>
                <w:tab w:val="left" w:pos="540"/>
              </w:tabs>
              <w:contextualSpacing/>
              <w:jc w:val="both"/>
              <w:rPr>
                <w:sz w:val="24"/>
                <w:szCs w:val="24"/>
              </w:rPr>
            </w:pPr>
            <w:r w:rsidRPr="00441C70">
              <w:rPr>
                <w:sz w:val="24"/>
                <w:szCs w:val="24"/>
              </w:rPr>
              <w:t>Индикаторы достижения компетенции</w:t>
            </w:r>
          </w:p>
        </w:tc>
        <w:tc>
          <w:tcPr>
            <w:tcW w:w="1932" w:type="pct"/>
          </w:tcPr>
          <w:p w14:paraId="068FE046" w14:textId="77777777" w:rsidR="00441C70" w:rsidRPr="00441C70" w:rsidRDefault="00441C70" w:rsidP="00441C70">
            <w:pPr>
              <w:tabs>
                <w:tab w:val="left" w:pos="540"/>
              </w:tabs>
              <w:contextualSpacing/>
              <w:jc w:val="both"/>
              <w:rPr>
                <w:sz w:val="24"/>
                <w:szCs w:val="24"/>
              </w:rPr>
            </w:pPr>
            <w:r w:rsidRPr="00441C70">
              <w:rPr>
                <w:sz w:val="24"/>
                <w:szCs w:val="24"/>
              </w:rPr>
              <w:t>Результаты обучения (владения, умения и знания), соотнесенные с компетенциями/индикаторами достижения компетенции</w:t>
            </w:r>
          </w:p>
          <w:p w14:paraId="1E776234" w14:textId="77777777" w:rsidR="00441C70" w:rsidRPr="00441C70" w:rsidRDefault="00441C70" w:rsidP="00441C70">
            <w:pPr>
              <w:tabs>
                <w:tab w:val="left" w:pos="540"/>
              </w:tabs>
              <w:contextualSpacing/>
              <w:jc w:val="both"/>
              <w:rPr>
                <w:sz w:val="24"/>
                <w:szCs w:val="24"/>
              </w:rPr>
            </w:pPr>
          </w:p>
        </w:tc>
      </w:tr>
      <w:tr w:rsidR="00441C70" w:rsidRPr="00441C70" w14:paraId="1AF3236C" w14:textId="77777777" w:rsidTr="00A70CB1">
        <w:tc>
          <w:tcPr>
            <w:tcW w:w="569" w:type="pct"/>
            <w:vMerge w:val="restart"/>
          </w:tcPr>
          <w:p w14:paraId="0F07C934" w14:textId="7822C440" w:rsidR="00441C70" w:rsidRPr="00441C70" w:rsidRDefault="00441C70" w:rsidP="00441C70">
            <w:pPr>
              <w:tabs>
                <w:tab w:val="left" w:pos="540"/>
              </w:tabs>
              <w:ind w:firstLine="24"/>
              <w:contextualSpacing/>
              <w:jc w:val="both"/>
              <w:rPr>
                <w:sz w:val="24"/>
                <w:szCs w:val="24"/>
              </w:rPr>
            </w:pPr>
            <w:r w:rsidRPr="00441C70">
              <w:rPr>
                <w:sz w:val="24"/>
                <w:szCs w:val="24"/>
              </w:rPr>
              <w:t>ПК-4</w:t>
            </w:r>
          </w:p>
        </w:tc>
        <w:tc>
          <w:tcPr>
            <w:tcW w:w="1214" w:type="pct"/>
            <w:vMerge w:val="restart"/>
          </w:tcPr>
          <w:p w14:paraId="38BE7AC0" w14:textId="7CD8C506" w:rsidR="00441C70" w:rsidRPr="00441C70" w:rsidRDefault="00441C70" w:rsidP="00441C70">
            <w:pPr>
              <w:tabs>
                <w:tab w:val="left" w:pos="540"/>
              </w:tabs>
              <w:ind w:firstLine="24"/>
              <w:contextualSpacing/>
              <w:jc w:val="both"/>
              <w:rPr>
                <w:sz w:val="24"/>
                <w:szCs w:val="24"/>
              </w:rPr>
            </w:pPr>
            <w:r w:rsidRPr="00441C70">
              <w:rPr>
                <w:sz w:val="24"/>
                <w:szCs w:val="24"/>
              </w:rPr>
              <w:t xml:space="preserve">Способность разрабатывать стратегию </w:t>
            </w:r>
            <w:proofErr w:type="spellStart"/>
            <w:r w:rsidRPr="00441C70">
              <w:rPr>
                <w:sz w:val="24"/>
                <w:szCs w:val="24"/>
              </w:rPr>
              <w:t>внешнеэко-номической</w:t>
            </w:r>
            <w:proofErr w:type="spellEnd"/>
            <w:r w:rsidRPr="00441C70">
              <w:rPr>
                <w:sz w:val="24"/>
                <w:szCs w:val="24"/>
              </w:rPr>
              <w:t xml:space="preserve"> деятельности хозяйствующего субъекта </w:t>
            </w:r>
          </w:p>
        </w:tc>
        <w:tc>
          <w:tcPr>
            <w:tcW w:w="1285" w:type="pct"/>
          </w:tcPr>
          <w:p w14:paraId="54B8380C" w14:textId="77777777" w:rsidR="00441C70" w:rsidRPr="00441C70" w:rsidRDefault="00441C70" w:rsidP="00441C70">
            <w:pPr>
              <w:tabs>
                <w:tab w:val="left" w:pos="293"/>
              </w:tabs>
              <w:snapToGrid w:val="0"/>
              <w:rPr>
                <w:sz w:val="24"/>
                <w:szCs w:val="24"/>
              </w:rPr>
            </w:pPr>
            <w:r w:rsidRPr="00441C70">
              <w:rPr>
                <w:sz w:val="24"/>
                <w:szCs w:val="24"/>
              </w:rPr>
              <w:t>1.Демонстрирует знание основных тенденций развития экономики Российской Федерации и стран мира.</w:t>
            </w:r>
          </w:p>
          <w:p w14:paraId="7E77F931" w14:textId="77777777" w:rsidR="00441C70" w:rsidRPr="00441C70" w:rsidRDefault="00441C70" w:rsidP="00441C70">
            <w:pPr>
              <w:tabs>
                <w:tab w:val="left" w:pos="540"/>
              </w:tabs>
              <w:contextualSpacing/>
              <w:rPr>
                <w:sz w:val="24"/>
                <w:szCs w:val="24"/>
              </w:rPr>
            </w:pPr>
          </w:p>
        </w:tc>
        <w:tc>
          <w:tcPr>
            <w:tcW w:w="1932" w:type="pct"/>
          </w:tcPr>
          <w:p w14:paraId="555BADBE" w14:textId="32E3BA59" w:rsidR="00441C70" w:rsidRPr="00441C70" w:rsidRDefault="00441C70" w:rsidP="00441C70">
            <w:pPr>
              <w:jc w:val="both"/>
              <w:rPr>
                <w:bCs/>
                <w:sz w:val="24"/>
                <w:szCs w:val="24"/>
              </w:rPr>
            </w:pPr>
            <w:r w:rsidRPr="00441C70">
              <w:rPr>
                <w:b/>
                <w:bCs/>
                <w:sz w:val="24"/>
                <w:szCs w:val="24"/>
              </w:rPr>
              <w:t>Знать:</w:t>
            </w:r>
            <w:r w:rsidRPr="00441C70">
              <w:rPr>
                <w:bCs/>
                <w:sz w:val="24"/>
                <w:szCs w:val="24"/>
              </w:rPr>
              <w:t xml:space="preserve"> </w:t>
            </w:r>
            <w:r w:rsidRPr="00441C70">
              <w:rPr>
                <w:sz w:val="24"/>
                <w:szCs w:val="24"/>
              </w:rPr>
              <w:t xml:space="preserve">основные тенденций развития </w:t>
            </w:r>
            <w:r w:rsidRPr="00441C70">
              <w:rPr>
                <w:bCs/>
                <w:sz w:val="24"/>
                <w:szCs w:val="24"/>
              </w:rPr>
              <w:t>экономических</w:t>
            </w:r>
          </w:p>
          <w:p w14:paraId="39252904" w14:textId="77777777" w:rsidR="00441C70" w:rsidRPr="00441C70" w:rsidRDefault="00441C70" w:rsidP="00441C70">
            <w:pPr>
              <w:jc w:val="both"/>
              <w:rPr>
                <w:bCs/>
                <w:sz w:val="24"/>
                <w:szCs w:val="24"/>
              </w:rPr>
            </w:pPr>
            <w:r w:rsidRPr="00441C70">
              <w:rPr>
                <w:bCs/>
                <w:sz w:val="24"/>
                <w:szCs w:val="24"/>
              </w:rPr>
              <w:t>процессов в</w:t>
            </w:r>
          </w:p>
          <w:p w14:paraId="61A353DF" w14:textId="77777777" w:rsidR="00441C70" w:rsidRPr="00441C70" w:rsidRDefault="00441C70" w:rsidP="00441C70">
            <w:pPr>
              <w:jc w:val="both"/>
              <w:rPr>
                <w:bCs/>
                <w:sz w:val="24"/>
                <w:szCs w:val="24"/>
              </w:rPr>
            </w:pPr>
            <w:r w:rsidRPr="00441C70">
              <w:rPr>
                <w:bCs/>
                <w:sz w:val="24"/>
                <w:szCs w:val="24"/>
              </w:rPr>
              <w:t>сфере внешней</w:t>
            </w:r>
          </w:p>
          <w:p w14:paraId="4F2B78C0" w14:textId="77777777" w:rsidR="00441C70" w:rsidRPr="00441C70" w:rsidRDefault="00441C70" w:rsidP="00441C70">
            <w:pPr>
              <w:tabs>
                <w:tab w:val="left" w:pos="540"/>
              </w:tabs>
              <w:contextualSpacing/>
              <w:jc w:val="both"/>
              <w:rPr>
                <w:sz w:val="24"/>
                <w:szCs w:val="24"/>
              </w:rPr>
            </w:pPr>
            <w:r w:rsidRPr="00441C70">
              <w:rPr>
                <w:bCs/>
                <w:sz w:val="24"/>
                <w:szCs w:val="24"/>
              </w:rPr>
              <w:t>торговли.</w:t>
            </w:r>
            <w:r w:rsidRPr="00441C70">
              <w:rPr>
                <w:sz w:val="24"/>
                <w:szCs w:val="24"/>
              </w:rPr>
              <w:t xml:space="preserve"> </w:t>
            </w:r>
          </w:p>
          <w:p w14:paraId="5B9FC270" w14:textId="6570A41F" w:rsidR="00441C70" w:rsidRPr="00441C70" w:rsidRDefault="00441C70" w:rsidP="00441C70">
            <w:pPr>
              <w:tabs>
                <w:tab w:val="left" w:pos="540"/>
              </w:tabs>
              <w:contextualSpacing/>
              <w:jc w:val="both"/>
              <w:rPr>
                <w:sz w:val="24"/>
                <w:szCs w:val="24"/>
              </w:rPr>
            </w:pPr>
            <w:r w:rsidRPr="00441C70">
              <w:rPr>
                <w:b/>
                <w:sz w:val="24"/>
                <w:szCs w:val="24"/>
              </w:rPr>
              <w:t>Уметь:</w:t>
            </w:r>
            <w:r w:rsidRPr="00441C70">
              <w:rPr>
                <w:sz w:val="24"/>
                <w:szCs w:val="24"/>
              </w:rPr>
              <w:t xml:space="preserve"> выявлять основные тенденции развития экономики с целью получения конкурентных преимуществ и обеспечения опережающего роста на развивающихся рынках</w:t>
            </w:r>
          </w:p>
        </w:tc>
      </w:tr>
      <w:tr w:rsidR="00441C70" w:rsidRPr="00441C70" w14:paraId="18725A37" w14:textId="77777777" w:rsidTr="00A70CB1">
        <w:tc>
          <w:tcPr>
            <w:tcW w:w="569" w:type="pct"/>
            <w:vMerge/>
          </w:tcPr>
          <w:p w14:paraId="7728F744" w14:textId="6F2EF967" w:rsidR="00441C70" w:rsidRPr="00441C70" w:rsidRDefault="00441C70" w:rsidP="00441C70">
            <w:pPr>
              <w:tabs>
                <w:tab w:val="left" w:pos="540"/>
              </w:tabs>
              <w:ind w:firstLine="24"/>
              <w:contextualSpacing/>
              <w:jc w:val="both"/>
              <w:rPr>
                <w:sz w:val="24"/>
                <w:szCs w:val="24"/>
              </w:rPr>
            </w:pPr>
          </w:p>
        </w:tc>
        <w:tc>
          <w:tcPr>
            <w:tcW w:w="1214" w:type="pct"/>
            <w:vMerge/>
          </w:tcPr>
          <w:p w14:paraId="79A2DFD7" w14:textId="6731CED6" w:rsidR="00441C70" w:rsidRPr="00441C70" w:rsidRDefault="00441C70" w:rsidP="00441C70">
            <w:pPr>
              <w:tabs>
                <w:tab w:val="left" w:pos="540"/>
              </w:tabs>
              <w:ind w:firstLine="24"/>
              <w:contextualSpacing/>
              <w:jc w:val="both"/>
              <w:rPr>
                <w:sz w:val="24"/>
                <w:szCs w:val="24"/>
              </w:rPr>
            </w:pPr>
          </w:p>
        </w:tc>
        <w:tc>
          <w:tcPr>
            <w:tcW w:w="1285" w:type="pct"/>
          </w:tcPr>
          <w:p w14:paraId="393F9F44" w14:textId="77777777" w:rsidR="00441C70" w:rsidRPr="00441C70" w:rsidRDefault="00441C70" w:rsidP="00441C70">
            <w:pPr>
              <w:rPr>
                <w:color w:val="000000"/>
                <w:sz w:val="24"/>
                <w:szCs w:val="24"/>
              </w:rPr>
            </w:pPr>
            <w:r w:rsidRPr="00441C70">
              <w:rPr>
                <w:rStyle w:val="FontStyle12"/>
                <w:rFonts w:eastAsia="Calibri"/>
                <w:sz w:val="24"/>
                <w:szCs w:val="24"/>
              </w:rPr>
              <w:t>2.О</w:t>
            </w:r>
            <w:r w:rsidRPr="00441C70">
              <w:rPr>
                <w:color w:val="000000"/>
                <w:sz w:val="24"/>
                <w:szCs w:val="24"/>
              </w:rPr>
              <w:t>существляет критический анализ проблемных ситуаций на основе системного подхода, вырабатывает стратегию действий предприятия-участника ВЭД.</w:t>
            </w:r>
          </w:p>
          <w:p w14:paraId="787229EC" w14:textId="77777777" w:rsidR="00441C70" w:rsidRPr="00441C70" w:rsidRDefault="00441C70" w:rsidP="00441C70">
            <w:pPr>
              <w:tabs>
                <w:tab w:val="left" w:pos="540"/>
              </w:tabs>
              <w:contextualSpacing/>
              <w:rPr>
                <w:sz w:val="24"/>
                <w:szCs w:val="24"/>
              </w:rPr>
            </w:pPr>
          </w:p>
        </w:tc>
        <w:tc>
          <w:tcPr>
            <w:tcW w:w="1932" w:type="pct"/>
          </w:tcPr>
          <w:p w14:paraId="1438645C" w14:textId="7F9EA13E" w:rsidR="00441C70" w:rsidRPr="00441C70" w:rsidRDefault="00441C70" w:rsidP="00441C70">
            <w:pPr>
              <w:tabs>
                <w:tab w:val="left" w:pos="540"/>
              </w:tabs>
              <w:contextualSpacing/>
              <w:jc w:val="both"/>
              <w:rPr>
                <w:sz w:val="24"/>
                <w:szCs w:val="24"/>
              </w:rPr>
            </w:pPr>
            <w:r w:rsidRPr="00441C70">
              <w:rPr>
                <w:b/>
                <w:sz w:val="24"/>
                <w:szCs w:val="24"/>
              </w:rPr>
              <w:t>Знать:</w:t>
            </w:r>
            <w:r w:rsidRPr="00441C70">
              <w:rPr>
                <w:sz w:val="24"/>
                <w:szCs w:val="24"/>
              </w:rPr>
              <w:t xml:space="preserve"> современные методы и инструменты выявления проблемных ситуаций на основе системного подхода</w:t>
            </w:r>
          </w:p>
          <w:p w14:paraId="4EBF3573" w14:textId="039CBA3E" w:rsidR="00441C70" w:rsidRPr="00441C70" w:rsidRDefault="00441C70" w:rsidP="00441C70">
            <w:pPr>
              <w:tabs>
                <w:tab w:val="left" w:pos="540"/>
              </w:tabs>
              <w:contextualSpacing/>
              <w:jc w:val="both"/>
              <w:rPr>
                <w:sz w:val="24"/>
                <w:szCs w:val="24"/>
              </w:rPr>
            </w:pPr>
            <w:r w:rsidRPr="00441C70">
              <w:rPr>
                <w:b/>
                <w:sz w:val="24"/>
                <w:szCs w:val="24"/>
              </w:rPr>
              <w:t>Уметь:</w:t>
            </w:r>
            <w:r w:rsidRPr="00441C70">
              <w:rPr>
                <w:sz w:val="24"/>
                <w:szCs w:val="24"/>
              </w:rPr>
              <w:t xml:space="preserve"> применять методы оценки рисков, выявлять и оценить проблемные ситуации на основе системного подхода для разработки стратегии действий</w:t>
            </w:r>
          </w:p>
        </w:tc>
      </w:tr>
      <w:tr w:rsidR="00441C70" w14:paraId="6F853A73" w14:textId="77777777" w:rsidTr="00A70CB1">
        <w:trPr>
          <w:trHeight w:val="3080"/>
        </w:trPr>
        <w:tc>
          <w:tcPr>
            <w:tcW w:w="569" w:type="pct"/>
            <w:vMerge/>
          </w:tcPr>
          <w:p w14:paraId="75A922AD" w14:textId="4CFFD7FA" w:rsidR="00441C70" w:rsidRPr="00441C70" w:rsidRDefault="00441C70" w:rsidP="00441C70">
            <w:pPr>
              <w:tabs>
                <w:tab w:val="left" w:pos="540"/>
              </w:tabs>
              <w:ind w:firstLine="24"/>
              <w:contextualSpacing/>
              <w:jc w:val="both"/>
              <w:rPr>
                <w:sz w:val="24"/>
                <w:szCs w:val="24"/>
              </w:rPr>
            </w:pPr>
          </w:p>
        </w:tc>
        <w:tc>
          <w:tcPr>
            <w:tcW w:w="1214" w:type="pct"/>
            <w:vMerge/>
          </w:tcPr>
          <w:p w14:paraId="74A4354A" w14:textId="44CE172C" w:rsidR="00441C70" w:rsidRPr="00441C70" w:rsidRDefault="00441C70" w:rsidP="00441C70">
            <w:pPr>
              <w:tabs>
                <w:tab w:val="left" w:pos="540"/>
              </w:tabs>
              <w:ind w:firstLine="24"/>
              <w:contextualSpacing/>
              <w:jc w:val="both"/>
              <w:rPr>
                <w:sz w:val="24"/>
                <w:szCs w:val="24"/>
              </w:rPr>
            </w:pPr>
          </w:p>
        </w:tc>
        <w:tc>
          <w:tcPr>
            <w:tcW w:w="1285" w:type="pct"/>
          </w:tcPr>
          <w:p w14:paraId="5A9D4E31" w14:textId="74562C78" w:rsidR="00441C70" w:rsidRPr="00441C70" w:rsidRDefault="00441C70" w:rsidP="00441C70">
            <w:pPr>
              <w:tabs>
                <w:tab w:val="left" w:pos="540"/>
              </w:tabs>
              <w:contextualSpacing/>
              <w:rPr>
                <w:sz w:val="24"/>
                <w:szCs w:val="24"/>
              </w:rPr>
            </w:pPr>
            <w:r w:rsidRPr="00441C70">
              <w:rPr>
                <w:rStyle w:val="FontStyle12"/>
                <w:rFonts w:eastAsia="Calibri"/>
                <w:sz w:val="24"/>
                <w:szCs w:val="24"/>
              </w:rPr>
              <w:t>3.О</w:t>
            </w:r>
            <w:r w:rsidRPr="00441C70">
              <w:rPr>
                <w:color w:val="000000"/>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932" w:type="pct"/>
          </w:tcPr>
          <w:p w14:paraId="07FD0E0E" w14:textId="3DFF2651" w:rsidR="00441C70" w:rsidRPr="00441C70" w:rsidRDefault="00441C70" w:rsidP="00441C70">
            <w:pPr>
              <w:tabs>
                <w:tab w:val="left" w:pos="540"/>
              </w:tabs>
              <w:contextualSpacing/>
              <w:jc w:val="both"/>
              <w:rPr>
                <w:b/>
                <w:sz w:val="24"/>
                <w:szCs w:val="24"/>
              </w:rPr>
            </w:pPr>
            <w:r w:rsidRPr="00441C70">
              <w:rPr>
                <w:b/>
                <w:sz w:val="24"/>
                <w:szCs w:val="24"/>
              </w:rPr>
              <w:t>Знать:</w:t>
            </w:r>
            <w:r w:rsidRPr="00441C70">
              <w:rPr>
                <w:sz w:val="24"/>
                <w:szCs w:val="24"/>
              </w:rPr>
              <w:t xml:space="preserve"> основные нормативные документы, определяющие правила делопроизводства хозяйствующего субъекта участника ВЭД</w:t>
            </w:r>
          </w:p>
          <w:p w14:paraId="5FCDA6CF" w14:textId="006DBA43" w:rsidR="00441C70" w:rsidRPr="00441C70" w:rsidRDefault="00441C70" w:rsidP="00441C70">
            <w:pPr>
              <w:tabs>
                <w:tab w:val="left" w:pos="293"/>
              </w:tabs>
              <w:snapToGrid w:val="0"/>
              <w:jc w:val="both"/>
              <w:rPr>
                <w:b/>
                <w:sz w:val="24"/>
                <w:szCs w:val="24"/>
              </w:rPr>
            </w:pPr>
            <w:r w:rsidRPr="00441C70">
              <w:rPr>
                <w:b/>
                <w:sz w:val="24"/>
                <w:szCs w:val="24"/>
              </w:rPr>
              <w:t>Уметь</w:t>
            </w:r>
            <w:r w:rsidRPr="00441C70">
              <w:rPr>
                <w:sz w:val="24"/>
                <w:szCs w:val="24"/>
              </w:rPr>
              <w:t xml:space="preserve">: применять правила подготовки и оформления документов таможенных органов для </w:t>
            </w:r>
            <w:r w:rsidRPr="00441C70">
              <w:rPr>
                <w:rStyle w:val="FontStyle12"/>
                <w:rFonts w:eastAsia="Calibri"/>
              </w:rPr>
              <w:t>о</w:t>
            </w:r>
            <w:r w:rsidRPr="00441C70">
              <w:rPr>
                <w:sz w:val="24"/>
                <w:szCs w:val="24"/>
              </w:rPr>
              <w:t>рганизации и руководства работой хозяйствующего субъекта участника ВЭД</w:t>
            </w:r>
          </w:p>
        </w:tc>
      </w:tr>
    </w:tbl>
    <w:p w14:paraId="2657DED5" w14:textId="77777777" w:rsidR="0088321E" w:rsidRDefault="0088321E" w:rsidP="00F95658">
      <w:pPr>
        <w:tabs>
          <w:tab w:val="left" w:pos="540"/>
        </w:tabs>
        <w:ind w:firstLine="709"/>
        <w:contextualSpacing/>
        <w:jc w:val="both"/>
        <w:rPr>
          <w:sz w:val="28"/>
          <w:szCs w:val="28"/>
        </w:rPr>
      </w:pPr>
    </w:p>
    <w:p w14:paraId="140C4E60"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372766CF" w14:textId="1772F7FD" w:rsidR="0030511B" w:rsidRPr="00A60285" w:rsidRDefault="0030511B" w:rsidP="0030511B">
      <w:pPr>
        <w:jc w:val="both"/>
        <w:rPr>
          <w:sz w:val="28"/>
          <w:szCs w:val="28"/>
        </w:rPr>
      </w:pPr>
      <w:r w:rsidRPr="0030511B">
        <w:rPr>
          <w:sz w:val="28"/>
          <w:szCs w:val="28"/>
        </w:rPr>
        <w:t>Дисциплина «</w:t>
      </w:r>
      <w:r w:rsidRPr="00CA025E">
        <w:rPr>
          <w:sz w:val="28"/>
          <w:szCs w:val="28"/>
        </w:rPr>
        <w:t>Анализ и оценка рисков в таможенной деятельности</w:t>
      </w:r>
      <w:r w:rsidRPr="0030511B">
        <w:rPr>
          <w:sz w:val="28"/>
          <w:szCs w:val="28"/>
        </w:rPr>
        <w:t>» является</w:t>
      </w:r>
      <w:r>
        <w:rPr>
          <w:sz w:val="28"/>
          <w:szCs w:val="28"/>
        </w:rPr>
        <w:t xml:space="preserve"> </w:t>
      </w:r>
      <w:r w:rsidRPr="0030511B">
        <w:rPr>
          <w:sz w:val="28"/>
          <w:szCs w:val="28"/>
        </w:rPr>
        <w:t xml:space="preserve">дисциплиной по выбору, углубляющих освоение программы магистратуры </w:t>
      </w:r>
      <w:r>
        <w:rPr>
          <w:sz w:val="28"/>
          <w:szCs w:val="28"/>
        </w:rPr>
        <w:t xml:space="preserve">для </w:t>
      </w:r>
      <w:r w:rsidRPr="0030511B">
        <w:rPr>
          <w:sz w:val="28"/>
          <w:szCs w:val="28"/>
        </w:rPr>
        <w:t>направления подготовки</w:t>
      </w:r>
      <w:r>
        <w:rPr>
          <w:sz w:val="28"/>
          <w:szCs w:val="28"/>
        </w:rPr>
        <w:t xml:space="preserve"> </w:t>
      </w:r>
      <w:r w:rsidRPr="0030511B">
        <w:rPr>
          <w:sz w:val="28"/>
          <w:szCs w:val="28"/>
        </w:rPr>
        <w:t>38.0</w:t>
      </w:r>
      <w:r>
        <w:rPr>
          <w:sz w:val="28"/>
          <w:szCs w:val="28"/>
        </w:rPr>
        <w:t>4</w:t>
      </w:r>
      <w:r w:rsidRPr="0030511B">
        <w:rPr>
          <w:sz w:val="28"/>
          <w:szCs w:val="28"/>
        </w:rPr>
        <w:t xml:space="preserve">.01 </w:t>
      </w:r>
      <w:r w:rsidRPr="00A60285">
        <w:rPr>
          <w:sz w:val="28"/>
          <w:szCs w:val="28"/>
        </w:rPr>
        <w:t xml:space="preserve">«Экономика» направленности «Таможенное </w:t>
      </w:r>
      <w:bookmarkStart w:id="0" w:name="_GoBack"/>
      <w:bookmarkEnd w:id="0"/>
      <w:r w:rsidRPr="00A60285">
        <w:rPr>
          <w:sz w:val="28"/>
          <w:szCs w:val="28"/>
        </w:rPr>
        <w:t>и аналитическое сопровождение ВЭД».</w:t>
      </w:r>
    </w:p>
    <w:p w14:paraId="7D9FD3EF" w14:textId="77777777" w:rsidR="0030511B" w:rsidRPr="00A60285" w:rsidRDefault="0030511B" w:rsidP="00BE4C39">
      <w:pPr>
        <w:ind w:firstLine="426"/>
        <w:jc w:val="both"/>
        <w:rPr>
          <w:sz w:val="28"/>
          <w:szCs w:val="28"/>
        </w:rPr>
      </w:pPr>
      <w:r w:rsidRPr="00A60285">
        <w:rPr>
          <w:sz w:val="28"/>
          <w:szCs w:val="28"/>
        </w:rPr>
        <w:t xml:space="preserve">Дисциплина «Анализ и оценка рисков в таможенной деятельности» базируется на знаниях, полученных при изучении дисциплин: «Анализ бизнес-процессов во внешнеэкономической деятельности», «Финансовые и денежно-кредитные методы регулирования экономики», «Математическое обеспечение финансовых решений» и др. </w:t>
      </w:r>
    </w:p>
    <w:p w14:paraId="09A30E38" w14:textId="77777777" w:rsidR="00A70CB1" w:rsidRDefault="0030511B" w:rsidP="003B6AC3">
      <w:pPr>
        <w:ind w:firstLine="426"/>
        <w:jc w:val="both"/>
        <w:rPr>
          <w:sz w:val="28"/>
          <w:szCs w:val="28"/>
        </w:rPr>
      </w:pPr>
      <w:r w:rsidRPr="00A60285">
        <w:rPr>
          <w:sz w:val="28"/>
          <w:szCs w:val="28"/>
        </w:rPr>
        <w:t xml:space="preserve">Дисциплина направлена на </w:t>
      </w:r>
      <w:r w:rsidR="003B6AC3" w:rsidRPr="00A60285">
        <w:rPr>
          <w:sz w:val="28"/>
          <w:szCs w:val="28"/>
        </w:rPr>
        <w:t>совершенствование освоение программы магистратуры</w:t>
      </w:r>
      <w:r w:rsidRPr="00A60285">
        <w:rPr>
          <w:sz w:val="28"/>
          <w:szCs w:val="28"/>
        </w:rPr>
        <w:t xml:space="preserve">; на формирование и развитие профессиональных компетенций, позволяющих проводить </w:t>
      </w:r>
      <w:r w:rsidR="003B6AC3" w:rsidRPr="00A60285">
        <w:rPr>
          <w:sz w:val="28"/>
          <w:szCs w:val="28"/>
        </w:rPr>
        <w:t>анализ рисков в таможенной деятельности и оценивать их последствия</w:t>
      </w:r>
      <w:r w:rsidRPr="00A60285">
        <w:rPr>
          <w:sz w:val="28"/>
          <w:szCs w:val="28"/>
        </w:rPr>
        <w:t>.</w:t>
      </w:r>
      <w:r w:rsidRPr="0030511B">
        <w:rPr>
          <w:sz w:val="28"/>
          <w:szCs w:val="28"/>
        </w:rPr>
        <w:cr/>
      </w:r>
    </w:p>
    <w:p w14:paraId="779275A0" w14:textId="7956951A" w:rsidR="00C52F7B" w:rsidRPr="007E4CC5" w:rsidRDefault="0030511B" w:rsidP="003B6AC3">
      <w:pPr>
        <w:ind w:firstLine="426"/>
        <w:jc w:val="both"/>
        <w:rPr>
          <w:b/>
        </w:rPr>
      </w:pPr>
      <w:r w:rsidRPr="003B6AC3">
        <w:rPr>
          <w:b/>
          <w:sz w:val="28"/>
          <w:szCs w:val="28"/>
        </w:rPr>
        <w:t xml:space="preserve"> </w:t>
      </w:r>
      <w:r w:rsidR="00C52F7B" w:rsidRPr="003B6AC3">
        <w:rPr>
          <w:b/>
          <w:sz w:val="28"/>
          <w:szCs w:val="28"/>
        </w:rPr>
        <w:t xml:space="preserve">4. Объем </w:t>
      </w:r>
      <w:r w:rsidR="00EC45DF" w:rsidRPr="003B6AC3">
        <w:rPr>
          <w:b/>
          <w:sz w:val="28"/>
          <w:szCs w:val="28"/>
        </w:rPr>
        <w:t>дисциплины</w:t>
      </w:r>
      <w:r w:rsidR="001B4C63" w:rsidRPr="003B6AC3">
        <w:rPr>
          <w:b/>
          <w:sz w:val="28"/>
          <w:szCs w:val="28"/>
        </w:rPr>
        <w:t>(модуля)</w:t>
      </w:r>
      <w:r w:rsidR="00C52F7B" w:rsidRPr="003B6AC3">
        <w:rPr>
          <w:b/>
          <w:sz w:val="28"/>
          <w:szCs w:val="28"/>
        </w:rPr>
        <w:t xml:space="preserve"> в зачетных единицах и в академических </w:t>
      </w:r>
      <w:r w:rsidR="00400154" w:rsidRPr="003B6AC3">
        <w:rPr>
          <w:b/>
          <w:sz w:val="28"/>
          <w:szCs w:val="28"/>
        </w:rPr>
        <w:t>ча</w:t>
      </w:r>
      <w:r w:rsidR="00C52F7B" w:rsidRPr="003B6AC3">
        <w:rPr>
          <w:b/>
          <w:sz w:val="28"/>
          <w:szCs w:val="28"/>
        </w:rPr>
        <w:t xml:space="preserve">сах с выделением объема </w:t>
      </w:r>
      <w:r w:rsidR="00400154" w:rsidRPr="003B6AC3">
        <w:rPr>
          <w:b/>
          <w:sz w:val="28"/>
          <w:szCs w:val="28"/>
        </w:rPr>
        <w:t>аудиторной (лекции, семинары) и</w:t>
      </w:r>
      <w:r w:rsidR="00C52F7B" w:rsidRPr="003B6AC3">
        <w:rPr>
          <w:b/>
          <w:sz w:val="28"/>
          <w:szCs w:val="28"/>
        </w:rPr>
        <w:t xml:space="preserve"> самостоятельной работы обучающихся</w:t>
      </w:r>
      <w:r w:rsidR="00400154">
        <w:rPr>
          <w:b/>
        </w:rPr>
        <w:t xml:space="preserve"> </w:t>
      </w:r>
    </w:p>
    <w:p w14:paraId="48B77A6E"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41E098D1" w14:textId="77777777" w:rsidR="009D34EE" w:rsidRPr="00D34CB9" w:rsidRDefault="009D34EE" w:rsidP="00C52F7B">
      <w:pPr>
        <w:keepNext/>
        <w:ind w:left="567"/>
        <w:jc w:val="right"/>
        <w:rPr>
          <w:sz w:val="24"/>
          <w:szCs w:val="24"/>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0"/>
        <w:gridCol w:w="2401"/>
        <w:gridCol w:w="2126"/>
      </w:tblGrid>
      <w:tr w:rsidR="003B6AC3" w:rsidRPr="00D34CB9" w14:paraId="0467BC40" w14:textId="77777777" w:rsidTr="003B6AC3">
        <w:tc>
          <w:tcPr>
            <w:tcW w:w="2685" w:type="pct"/>
            <w:shd w:val="clear" w:color="auto" w:fill="auto"/>
            <w:vAlign w:val="center"/>
          </w:tcPr>
          <w:p w14:paraId="60534F02" w14:textId="77777777" w:rsidR="003B6AC3" w:rsidRPr="00D34CB9" w:rsidRDefault="003B6AC3" w:rsidP="003B6AC3">
            <w:pPr>
              <w:pStyle w:val="a6"/>
              <w:keepNext/>
              <w:ind w:left="0"/>
              <w:jc w:val="center"/>
              <w:rPr>
                <w:b/>
                <w:sz w:val="24"/>
                <w:szCs w:val="24"/>
              </w:rPr>
            </w:pPr>
            <w:r w:rsidRPr="00D34CB9">
              <w:rPr>
                <w:b/>
                <w:sz w:val="24"/>
                <w:szCs w:val="24"/>
              </w:rPr>
              <w:t>Вид учебной работы   по дисциплине</w:t>
            </w:r>
          </w:p>
        </w:tc>
        <w:tc>
          <w:tcPr>
            <w:tcW w:w="1228" w:type="pct"/>
            <w:shd w:val="clear" w:color="auto" w:fill="auto"/>
            <w:vAlign w:val="center"/>
          </w:tcPr>
          <w:p w14:paraId="770AEBB2" w14:textId="77777777" w:rsidR="003B6AC3" w:rsidRPr="00D34CB9" w:rsidRDefault="003B6AC3" w:rsidP="003B6AC3">
            <w:pPr>
              <w:pStyle w:val="a6"/>
              <w:keepNext/>
              <w:ind w:left="0"/>
              <w:jc w:val="center"/>
              <w:rPr>
                <w:b/>
                <w:sz w:val="24"/>
                <w:szCs w:val="24"/>
              </w:rPr>
            </w:pPr>
            <w:r w:rsidRPr="00D34CB9">
              <w:rPr>
                <w:b/>
                <w:sz w:val="24"/>
                <w:szCs w:val="24"/>
              </w:rPr>
              <w:t>Всего</w:t>
            </w:r>
          </w:p>
          <w:p w14:paraId="7901020C" w14:textId="77777777" w:rsidR="003B6AC3" w:rsidRPr="00D34CB9" w:rsidRDefault="003B6AC3" w:rsidP="003B6AC3">
            <w:pPr>
              <w:pStyle w:val="a6"/>
              <w:keepNext/>
              <w:ind w:left="0"/>
              <w:jc w:val="center"/>
              <w:rPr>
                <w:b/>
                <w:sz w:val="24"/>
                <w:szCs w:val="24"/>
              </w:rPr>
            </w:pPr>
            <w:r w:rsidRPr="00D34CB9">
              <w:rPr>
                <w:b/>
                <w:sz w:val="24"/>
                <w:szCs w:val="24"/>
              </w:rPr>
              <w:t>(в з/е и часах)</w:t>
            </w:r>
          </w:p>
        </w:tc>
        <w:tc>
          <w:tcPr>
            <w:tcW w:w="1087" w:type="pct"/>
            <w:shd w:val="clear" w:color="auto" w:fill="auto"/>
            <w:vAlign w:val="center"/>
          </w:tcPr>
          <w:p w14:paraId="36B88643" w14:textId="77777777" w:rsidR="003B6AC3" w:rsidRPr="00D34CB9" w:rsidRDefault="003B6AC3" w:rsidP="003B6AC3">
            <w:pPr>
              <w:pStyle w:val="a6"/>
              <w:keepNext/>
              <w:ind w:left="0"/>
              <w:jc w:val="center"/>
              <w:rPr>
                <w:b/>
                <w:sz w:val="24"/>
                <w:szCs w:val="24"/>
              </w:rPr>
            </w:pPr>
            <w:r>
              <w:rPr>
                <w:b/>
                <w:sz w:val="24"/>
                <w:szCs w:val="24"/>
              </w:rPr>
              <w:t>Модуль 5</w:t>
            </w:r>
          </w:p>
          <w:p w14:paraId="60039493" w14:textId="77777777" w:rsidR="003B6AC3" w:rsidRPr="00D34CB9" w:rsidRDefault="003B6AC3" w:rsidP="003B6AC3">
            <w:pPr>
              <w:pStyle w:val="a6"/>
              <w:keepNext/>
              <w:ind w:left="0"/>
              <w:jc w:val="center"/>
              <w:rPr>
                <w:b/>
                <w:sz w:val="24"/>
                <w:szCs w:val="24"/>
              </w:rPr>
            </w:pPr>
            <w:r w:rsidRPr="00D34CB9">
              <w:rPr>
                <w:b/>
                <w:sz w:val="24"/>
                <w:szCs w:val="24"/>
              </w:rPr>
              <w:t>(в часах)</w:t>
            </w:r>
          </w:p>
        </w:tc>
      </w:tr>
      <w:tr w:rsidR="003B6AC3" w:rsidRPr="00D34CB9" w14:paraId="76106E98" w14:textId="77777777" w:rsidTr="003B6AC3">
        <w:tc>
          <w:tcPr>
            <w:tcW w:w="2685" w:type="pct"/>
            <w:shd w:val="clear" w:color="auto" w:fill="auto"/>
          </w:tcPr>
          <w:p w14:paraId="1AAD857F" w14:textId="77777777" w:rsidR="003B6AC3" w:rsidRPr="00D34CB9" w:rsidRDefault="003B6AC3" w:rsidP="00EC45DF">
            <w:pPr>
              <w:pStyle w:val="a6"/>
              <w:keepNext/>
              <w:ind w:left="0"/>
              <w:rPr>
                <w:b/>
                <w:sz w:val="24"/>
                <w:szCs w:val="24"/>
              </w:rPr>
            </w:pPr>
            <w:r w:rsidRPr="00D34CB9">
              <w:rPr>
                <w:b/>
                <w:sz w:val="24"/>
                <w:szCs w:val="24"/>
              </w:rPr>
              <w:t xml:space="preserve">Общая трудоемкость дисциплины </w:t>
            </w:r>
          </w:p>
        </w:tc>
        <w:tc>
          <w:tcPr>
            <w:tcW w:w="1228" w:type="pct"/>
            <w:shd w:val="clear" w:color="auto" w:fill="auto"/>
          </w:tcPr>
          <w:p w14:paraId="0DE70CFE" w14:textId="77777777" w:rsidR="003B6AC3" w:rsidRPr="003B6AC3" w:rsidRDefault="003B6AC3" w:rsidP="00B06E6C">
            <w:pPr>
              <w:pStyle w:val="a6"/>
              <w:keepNext/>
              <w:ind w:left="0"/>
              <w:jc w:val="right"/>
              <w:rPr>
                <w:sz w:val="24"/>
                <w:szCs w:val="24"/>
              </w:rPr>
            </w:pPr>
            <w:r w:rsidRPr="003B6AC3">
              <w:rPr>
                <w:sz w:val="24"/>
                <w:szCs w:val="24"/>
              </w:rPr>
              <w:t xml:space="preserve">3 </w:t>
            </w:r>
            <w:proofErr w:type="spellStart"/>
            <w:r w:rsidRPr="003B6AC3">
              <w:rPr>
                <w:sz w:val="24"/>
                <w:szCs w:val="24"/>
              </w:rPr>
              <w:t>з.е</w:t>
            </w:r>
            <w:proofErr w:type="spellEnd"/>
            <w:r w:rsidRPr="003B6AC3">
              <w:rPr>
                <w:sz w:val="24"/>
                <w:szCs w:val="24"/>
              </w:rPr>
              <w:t>. (108 часов)</w:t>
            </w:r>
          </w:p>
        </w:tc>
        <w:tc>
          <w:tcPr>
            <w:tcW w:w="1087" w:type="pct"/>
            <w:shd w:val="clear" w:color="auto" w:fill="auto"/>
          </w:tcPr>
          <w:p w14:paraId="73EA140F" w14:textId="77777777" w:rsidR="003B6AC3" w:rsidRPr="003B6AC3" w:rsidRDefault="003B6AC3" w:rsidP="00B06E6C">
            <w:pPr>
              <w:pStyle w:val="a6"/>
              <w:keepNext/>
              <w:ind w:left="0"/>
              <w:jc w:val="right"/>
              <w:rPr>
                <w:sz w:val="24"/>
                <w:szCs w:val="24"/>
              </w:rPr>
            </w:pPr>
            <w:r w:rsidRPr="003B6AC3">
              <w:rPr>
                <w:sz w:val="24"/>
                <w:szCs w:val="24"/>
              </w:rPr>
              <w:t>108</w:t>
            </w:r>
          </w:p>
        </w:tc>
      </w:tr>
      <w:tr w:rsidR="003B6AC3" w:rsidRPr="00D34CB9" w14:paraId="477D7E84" w14:textId="77777777" w:rsidTr="003B6AC3">
        <w:tc>
          <w:tcPr>
            <w:tcW w:w="2685" w:type="pct"/>
            <w:shd w:val="clear" w:color="auto" w:fill="auto"/>
          </w:tcPr>
          <w:p w14:paraId="6F6FB3D4" w14:textId="77777777" w:rsidR="003B6AC3" w:rsidRPr="00D34CB9" w:rsidRDefault="003B6AC3" w:rsidP="00B06E6C">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8" w:type="pct"/>
            <w:shd w:val="clear" w:color="auto" w:fill="auto"/>
          </w:tcPr>
          <w:p w14:paraId="2B52BA89" w14:textId="5FEB820A" w:rsidR="003B6AC3" w:rsidRPr="00C72925" w:rsidRDefault="00E87D74" w:rsidP="00B06E6C">
            <w:pPr>
              <w:pStyle w:val="a6"/>
              <w:keepNext/>
              <w:ind w:left="0"/>
              <w:jc w:val="right"/>
              <w:rPr>
                <w:sz w:val="24"/>
                <w:szCs w:val="24"/>
              </w:rPr>
            </w:pPr>
            <w:r w:rsidRPr="00C72925">
              <w:rPr>
                <w:sz w:val="24"/>
                <w:szCs w:val="24"/>
              </w:rPr>
              <w:t>32</w:t>
            </w:r>
          </w:p>
        </w:tc>
        <w:tc>
          <w:tcPr>
            <w:tcW w:w="1087" w:type="pct"/>
            <w:shd w:val="clear" w:color="auto" w:fill="auto"/>
          </w:tcPr>
          <w:p w14:paraId="1FCAF09D" w14:textId="14BE9002" w:rsidR="003B6AC3" w:rsidRPr="00C72925" w:rsidRDefault="00E87D74" w:rsidP="00B06E6C">
            <w:pPr>
              <w:pStyle w:val="a6"/>
              <w:keepNext/>
              <w:ind w:left="0"/>
              <w:jc w:val="right"/>
              <w:rPr>
                <w:sz w:val="24"/>
                <w:szCs w:val="24"/>
              </w:rPr>
            </w:pPr>
            <w:r w:rsidRPr="00C72925">
              <w:rPr>
                <w:sz w:val="24"/>
                <w:szCs w:val="24"/>
              </w:rPr>
              <w:t>32</w:t>
            </w:r>
          </w:p>
        </w:tc>
      </w:tr>
      <w:tr w:rsidR="003B6AC3" w:rsidRPr="00D34CB9" w14:paraId="3733982B" w14:textId="77777777" w:rsidTr="003B6AC3">
        <w:tc>
          <w:tcPr>
            <w:tcW w:w="2685" w:type="pct"/>
            <w:shd w:val="clear" w:color="auto" w:fill="auto"/>
          </w:tcPr>
          <w:p w14:paraId="346B72BC" w14:textId="77777777" w:rsidR="003B6AC3" w:rsidRPr="00D34CB9" w:rsidRDefault="003B6AC3" w:rsidP="003B6AC3">
            <w:pPr>
              <w:pStyle w:val="a6"/>
              <w:keepNext/>
              <w:ind w:left="0"/>
              <w:rPr>
                <w:i/>
                <w:sz w:val="24"/>
                <w:szCs w:val="24"/>
              </w:rPr>
            </w:pPr>
            <w:r w:rsidRPr="00D34CB9">
              <w:rPr>
                <w:i/>
                <w:sz w:val="24"/>
                <w:szCs w:val="24"/>
              </w:rPr>
              <w:t xml:space="preserve">Лекции </w:t>
            </w:r>
          </w:p>
        </w:tc>
        <w:tc>
          <w:tcPr>
            <w:tcW w:w="1228" w:type="pct"/>
            <w:shd w:val="clear" w:color="auto" w:fill="auto"/>
          </w:tcPr>
          <w:p w14:paraId="191D558A" w14:textId="77777777" w:rsidR="003B6AC3" w:rsidRPr="003B6AC3" w:rsidRDefault="003B6AC3" w:rsidP="003B6AC3">
            <w:pPr>
              <w:pStyle w:val="a6"/>
              <w:keepNext/>
              <w:ind w:left="0"/>
              <w:jc w:val="right"/>
              <w:rPr>
                <w:sz w:val="24"/>
                <w:szCs w:val="24"/>
              </w:rPr>
            </w:pPr>
            <w:r w:rsidRPr="003B6AC3">
              <w:rPr>
                <w:sz w:val="24"/>
                <w:szCs w:val="24"/>
              </w:rPr>
              <w:t>8</w:t>
            </w:r>
          </w:p>
        </w:tc>
        <w:tc>
          <w:tcPr>
            <w:tcW w:w="1087" w:type="pct"/>
            <w:shd w:val="clear" w:color="auto" w:fill="auto"/>
          </w:tcPr>
          <w:p w14:paraId="15674E4D" w14:textId="77777777" w:rsidR="003B6AC3" w:rsidRPr="003B6AC3" w:rsidRDefault="003B6AC3" w:rsidP="003B6AC3">
            <w:pPr>
              <w:pStyle w:val="a6"/>
              <w:keepNext/>
              <w:ind w:left="0"/>
              <w:jc w:val="right"/>
              <w:rPr>
                <w:sz w:val="24"/>
                <w:szCs w:val="24"/>
              </w:rPr>
            </w:pPr>
            <w:r w:rsidRPr="003B6AC3">
              <w:rPr>
                <w:sz w:val="24"/>
                <w:szCs w:val="24"/>
              </w:rPr>
              <w:t>8</w:t>
            </w:r>
          </w:p>
        </w:tc>
      </w:tr>
      <w:tr w:rsidR="003B6AC3" w:rsidRPr="005532E3" w14:paraId="0337F4D6" w14:textId="77777777" w:rsidTr="003B6AC3">
        <w:tc>
          <w:tcPr>
            <w:tcW w:w="2685" w:type="pct"/>
            <w:shd w:val="clear" w:color="auto" w:fill="auto"/>
          </w:tcPr>
          <w:p w14:paraId="51618C4D" w14:textId="77777777" w:rsidR="003B6AC3" w:rsidRPr="005532E3" w:rsidRDefault="003B6AC3" w:rsidP="003B6AC3">
            <w:pPr>
              <w:pStyle w:val="a6"/>
              <w:keepNext/>
              <w:ind w:left="0"/>
              <w:rPr>
                <w:i/>
                <w:sz w:val="24"/>
                <w:szCs w:val="24"/>
              </w:rPr>
            </w:pPr>
            <w:r w:rsidRPr="005532E3">
              <w:rPr>
                <w:i/>
                <w:sz w:val="24"/>
                <w:szCs w:val="24"/>
              </w:rPr>
              <w:t xml:space="preserve">Семинары, практические занятия  </w:t>
            </w:r>
          </w:p>
        </w:tc>
        <w:tc>
          <w:tcPr>
            <w:tcW w:w="1228" w:type="pct"/>
            <w:shd w:val="clear" w:color="auto" w:fill="auto"/>
          </w:tcPr>
          <w:p w14:paraId="26504848" w14:textId="77777777" w:rsidR="003B6AC3" w:rsidRPr="003B6AC3" w:rsidRDefault="003B6AC3" w:rsidP="003B6AC3">
            <w:pPr>
              <w:pStyle w:val="a6"/>
              <w:keepNext/>
              <w:ind w:left="0"/>
              <w:jc w:val="right"/>
              <w:rPr>
                <w:sz w:val="24"/>
                <w:szCs w:val="24"/>
              </w:rPr>
            </w:pPr>
            <w:r w:rsidRPr="003B6AC3">
              <w:rPr>
                <w:sz w:val="24"/>
                <w:szCs w:val="24"/>
              </w:rPr>
              <w:t>24</w:t>
            </w:r>
          </w:p>
        </w:tc>
        <w:tc>
          <w:tcPr>
            <w:tcW w:w="1087" w:type="pct"/>
            <w:shd w:val="clear" w:color="auto" w:fill="auto"/>
          </w:tcPr>
          <w:p w14:paraId="70F1B19E" w14:textId="77777777" w:rsidR="003B6AC3" w:rsidRPr="003B6AC3" w:rsidRDefault="003B6AC3" w:rsidP="003B6AC3">
            <w:pPr>
              <w:pStyle w:val="a6"/>
              <w:keepNext/>
              <w:ind w:left="0"/>
              <w:jc w:val="right"/>
              <w:rPr>
                <w:sz w:val="24"/>
                <w:szCs w:val="24"/>
              </w:rPr>
            </w:pPr>
            <w:r w:rsidRPr="003B6AC3">
              <w:rPr>
                <w:sz w:val="24"/>
                <w:szCs w:val="24"/>
              </w:rPr>
              <w:t>24</w:t>
            </w:r>
          </w:p>
        </w:tc>
      </w:tr>
      <w:tr w:rsidR="003B6AC3" w:rsidRPr="005532E3" w14:paraId="62C62DB7" w14:textId="77777777" w:rsidTr="003B6AC3">
        <w:tc>
          <w:tcPr>
            <w:tcW w:w="2685" w:type="pct"/>
            <w:shd w:val="clear" w:color="auto" w:fill="auto"/>
          </w:tcPr>
          <w:p w14:paraId="14B861BA" w14:textId="77777777" w:rsidR="003B6AC3" w:rsidRPr="005532E3" w:rsidRDefault="003B6AC3" w:rsidP="003B6AC3">
            <w:pPr>
              <w:pStyle w:val="a6"/>
              <w:keepNext/>
              <w:ind w:left="0"/>
              <w:rPr>
                <w:b/>
                <w:i/>
                <w:sz w:val="24"/>
                <w:szCs w:val="24"/>
              </w:rPr>
            </w:pPr>
            <w:r w:rsidRPr="005532E3">
              <w:rPr>
                <w:b/>
                <w:i/>
                <w:sz w:val="24"/>
                <w:szCs w:val="24"/>
              </w:rPr>
              <w:t>Самостоятельная работа</w:t>
            </w:r>
          </w:p>
        </w:tc>
        <w:tc>
          <w:tcPr>
            <w:tcW w:w="1228" w:type="pct"/>
            <w:shd w:val="clear" w:color="auto" w:fill="auto"/>
          </w:tcPr>
          <w:p w14:paraId="0089E7F4" w14:textId="77777777" w:rsidR="003B6AC3" w:rsidRPr="003B6AC3" w:rsidRDefault="003B6AC3" w:rsidP="003B6AC3">
            <w:pPr>
              <w:pStyle w:val="a6"/>
              <w:keepNext/>
              <w:ind w:left="0"/>
              <w:jc w:val="right"/>
              <w:rPr>
                <w:sz w:val="24"/>
                <w:szCs w:val="24"/>
              </w:rPr>
            </w:pPr>
            <w:r w:rsidRPr="003B6AC3">
              <w:rPr>
                <w:sz w:val="24"/>
                <w:szCs w:val="24"/>
              </w:rPr>
              <w:t>76</w:t>
            </w:r>
          </w:p>
        </w:tc>
        <w:tc>
          <w:tcPr>
            <w:tcW w:w="1087" w:type="pct"/>
            <w:shd w:val="clear" w:color="auto" w:fill="auto"/>
          </w:tcPr>
          <w:p w14:paraId="45943BC7" w14:textId="77777777" w:rsidR="003B6AC3" w:rsidRPr="003B6AC3" w:rsidRDefault="003B6AC3" w:rsidP="003B6AC3">
            <w:pPr>
              <w:pStyle w:val="a6"/>
              <w:keepNext/>
              <w:ind w:left="0"/>
              <w:jc w:val="right"/>
              <w:rPr>
                <w:sz w:val="24"/>
                <w:szCs w:val="24"/>
              </w:rPr>
            </w:pPr>
            <w:r w:rsidRPr="003B6AC3">
              <w:rPr>
                <w:sz w:val="24"/>
                <w:szCs w:val="24"/>
              </w:rPr>
              <w:t>76</w:t>
            </w:r>
          </w:p>
        </w:tc>
      </w:tr>
      <w:tr w:rsidR="003B6AC3" w:rsidRPr="005532E3" w14:paraId="02A7B5FE" w14:textId="77777777" w:rsidTr="003B6AC3">
        <w:tc>
          <w:tcPr>
            <w:tcW w:w="2685" w:type="pct"/>
            <w:shd w:val="clear" w:color="auto" w:fill="auto"/>
          </w:tcPr>
          <w:p w14:paraId="67D4A46A" w14:textId="77777777" w:rsidR="003B6AC3" w:rsidRPr="005532E3" w:rsidRDefault="003B6AC3" w:rsidP="00B06E6C">
            <w:pPr>
              <w:pStyle w:val="a6"/>
              <w:keepNext/>
              <w:ind w:left="0"/>
              <w:rPr>
                <w:sz w:val="24"/>
                <w:szCs w:val="24"/>
              </w:rPr>
            </w:pPr>
            <w:r>
              <w:rPr>
                <w:sz w:val="24"/>
                <w:szCs w:val="24"/>
              </w:rPr>
              <w:t xml:space="preserve">Вид текущего контроля </w:t>
            </w:r>
          </w:p>
        </w:tc>
        <w:tc>
          <w:tcPr>
            <w:tcW w:w="1228" w:type="pct"/>
            <w:shd w:val="clear" w:color="auto" w:fill="auto"/>
          </w:tcPr>
          <w:p w14:paraId="63B455AA" w14:textId="77777777" w:rsidR="003B6AC3" w:rsidRPr="003B6AC3" w:rsidRDefault="003B6AC3" w:rsidP="00B06E6C">
            <w:pPr>
              <w:pStyle w:val="a6"/>
              <w:keepNext/>
              <w:ind w:left="0"/>
              <w:jc w:val="right"/>
              <w:rPr>
                <w:sz w:val="24"/>
                <w:szCs w:val="24"/>
              </w:rPr>
            </w:pPr>
            <w:r w:rsidRPr="003B6AC3">
              <w:rPr>
                <w:sz w:val="24"/>
                <w:szCs w:val="24"/>
              </w:rPr>
              <w:t>Контрольные работы</w:t>
            </w:r>
          </w:p>
        </w:tc>
        <w:tc>
          <w:tcPr>
            <w:tcW w:w="1087" w:type="pct"/>
            <w:shd w:val="clear" w:color="auto" w:fill="auto"/>
          </w:tcPr>
          <w:p w14:paraId="18474ED3" w14:textId="77777777" w:rsidR="003B6AC3" w:rsidRPr="003B6AC3" w:rsidRDefault="003B6AC3" w:rsidP="00B06E6C">
            <w:pPr>
              <w:pStyle w:val="a6"/>
              <w:keepNext/>
              <w:ind w:left="0"/>
              <w:jc w:val="right"/>
              <w:rPr>
                <w:sz w:val="24"/>
                <w:szCs w:val="24"/>
              </w:rPr>
            </w:pPr>
            <w:r w:rsidRPr="003B6AC3">
              <w:rPr>
                <w:sz w:val="24"/>
                <w:szCs w:val="24"/>
              </w:rPr>
              <w:t>Контрольные работы</w:t>
            </w:r>
          </w:p>
        </w:tc>
      </w:tr>
      <w:tr w:rsidR="003B6AC3" w:rsidRPr="005532E3" w14:paraId="3A2AD426" w14:textId="77777777" w:rsidTr="003B6AC3">
        <w:tc>
          <w:tcPr>
            <w:tcW w:w="2685" w:type="pct"/>
            <w:shd w:val="clear" w:color="auto" w:fill="auto"/>
          </w:tcPr>
          <w:p w14:paraId="76FD93BB" w14:textId="77777777" w:rsidR="003B6AC3" w:rsidRPr="005532E3" w:rsidRDefault="003B6AC3" w:rsidP="00B06E6C">
            <w:pPr>
              <w:pStyle w:val="a6"/>
              <w:keepNext/>
              <w:ind w:left="0"/>
              <w:rPr>
                <w:sz w:val="24"/>
                <w:szCs w:val="24"/>
              </w:rPr>
            </w:pPr>
            <w:r>
              <w:rPr>
                <w:sz w:val="24"/>
                <w:szCs w:val="24"/>
              </w:rPr>
              <w:t>Вид промежуточной аттестации</w:t>
            </w:r>
          </w:p>
        </w:tc>
        <w:tc>
          <w:tcPr>
            <w:tcW w:w="1228" w:type="pct"/>
            <w:shd w:val="clear" w:color="auto" w:fill="auto"/>
          </w:tcPr>
          <w:p w14:paraId="7919718E" w14:textId="77777777" w:rsidR="003B6AC3" w:rsidRPr="003B6AC3" w:rsidRDefault="003B6AC3" w:rsidP="00B06E6C">
            <w:pPr>
              <w:pStyle w:val="a6"/>
              <w:keepNext/>
              <w:ind w:left="0"/>
              <w:jc w:val="right"/>
              <w:rPr>
                <w:sz w:val="24"/>
                <w:szCs w:val="24"/>
              </w:rPr>
            </w:pPr>
            <w:r w:rsidRPr="003B6AC3">
              <w:rPr>
                <w:sz w:val="24"/>
                <w:szCs w:val="24"/>
              </w:rPr>
              <w:t>Зачет</w:t>
            </w:r>
          </w:p>
        </w:tc>
        <w:tc>
          <w:tcPr>
            <w:tcW w:w="1087" w:type="pct"/>
            <w:shd w:val="clear" w:color="auto" w:fill="auto"/>
          </w:tcPr>
          <w:p w14:paraId="602658D5" w14:textId="77777777" w:rsidR="003B6AC3" w:rsidRPr="003B6AC3" w:rsidRDefault="003B6AC3" w:rsidP="00B06E6C">
            <w:pPr>
              <w:pStyle w:val="a6"/>
              <w:keepNext/>
              <w:ind w:left="0"/>
              <w:jc w:val="right"/>
              <w:rPr>
                <w:sz w:val="24"/>
                <w:szCs w:val="24"/>
              </w:rPr>
            </w:pPr>
            <w:r w:rsidRPr="003B6AC3">
              <w:rPr>
                <w:sz w:val="24"/>
                <w:szCs w:val="24"/>
              </w:rPr>
              <w:t xml:space="preserve">Зачет </w:t>
            </w:r>
          </w:p>
        </w:tc>
      </w:tr>
    </w:tbl>
    <w:p w14:paraId="18197772" w14:textId="77777777" w:rsidR="001D2169" w:rsidRDefault="001D2169" w:rsidP="008D7C13">
      <w:pPr>
        <w:pStyle w:val="aa"/>
        <w:jc w:val="both"/>
        <w:rPr>
          <w:b w:val="0"/>
          <w:szCs w:val="28"/>
        </w:rPr>
      </w:pPr>
    </w:p>
    <w:p w14:paraId="24080863" w14:textId="77777777" w:rsidR="002B020D" w:rsidRPr="005532E3" w:rsidRDefault="002B020D" w:rsidP="00C52F7B">
      <w:pPr>
        <w:jc w:val="both"/>
        <w:rPr>
          <w:b/>
          <w:bCs/>
          <w:sz w:val="28"/>
          <w:szCs w:val="28"/>
        </w:rPr>
      </w:pPr>
    </w:p>
    <w:p w14:paraId="63368BBD"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3E9BC054"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82E3B37" w14:textId="77777777" w:rsidR="00E94FDF" w:rsidRDefault="00637CC1" w:rsidP="00E94FDF">
      <w:pPr>
        <w:ind w:firstLine="709"/>
        <w:jc w:val="both"/>
        <w:rPr>
          <w:bCs/>
          <w:sz w:val="28"/>
          <w:szCs w:val="28"/>
        </w:rPr>
      </w:pPr>
      <w:r>
        <w:rPr>
          <w:bCs/>
          <w:sz w:val="28"/>
          <w:szCs w:val="28"/>
        </w:rPr>
        <w:t xml:space="preserve">ТЕМА 1. </w:t>
      </w:r>
      <w:r w:rsidRPr="00E94FDF">
        <w:rPr>
          <w:bCs/>
          <w:sz w:val="28"/>
          <w:szCs w:val="28"/>
        </w:rPr>
        <w:t>ТАМОЖЕННЫЕ РИСКИ КАК ОБЪЕКТ УПРАВЛЕНИЯ.</w:t>
      </w:r>
    </w:p>
    <w:p w14:paraId="20A2B1FB" w14:textId="77777777" w:rsidR="002B5FA4" w:rsidRPr="00511C26" w:rsidRDefault="002B5FA4" w:rsidP="002B5FA4">
      <w:pPr>
        <w:ind w:firstLine="709"/>
        <w:jc w:val="both"/>
        <w:rPr>
          <w:bCs/>
          <w:sz w:val="28"/>
          <w:szCs w:val="28"/>
        </w:rPr>
      </w:pPr>
      <w:r w:rsidRPr="00511C26">
        <w:rPr>
          <w:sz w:val="28"/>
          <w:szCs w:val="28"/>
        </w:rPr>
        <w:t xml:space="preserve">Понятие риска. </w:t>
      </w:r>
      <w:r w:rsidR="00511C26" w:rsidRPr="00511C26">
        <w:rPr>
          <w:sz w:val="28"/>
          <w:szCs w:val="28"/>
        </w:rPr>
        <w:t>Р</w:t>
      </w:r>
      <w:r w:rsidRPr="00511C26">
        <w:rPr>
          <w:sz w:val="28"/>
          <w:szCs w:val="28"/>
        </w:rPr>
        <w:t>иск</w:t>
      </w:r>
      <w:r w:rsidR="00511C26" w:rsidRPr="00511C26">
        <w:rPr>
          <w:sz w:val="28"/>
          <w:szCs w:val="28"/>
        </w:rPr>
        <w:t>и</w:t>
      </w:r>
      <w:r w:rsidRPr="00511C26">
        <w:rPr>
          <w:sz w:val="28"/>
          <w:szCs w:val="28"/>
        </w:rPr>
        <w:t xml:space="preserve"> нарушения таможенного законодательства. Базисная матрица развития управления рисками в таможенном деле. Методические подходы при оценке рисков в таможенном деле. Опыт и практика организации системы управления рисками в таможенных службах мира: органы и структурные подразделения, уполномоченные применять систему управления рисками. Риски в международных цепях поставки товаров. Стандарты в области управления рисками. Основные элементы и этапы процесса управления рисками в соответствии с Национальным стандартом. Основные элементы и этапы процесса управления </w:t>
      </w:r>
      <w:r w:rsidRPr="00511C26">
        <w:rPr>
          <w:sz w:val="28"/>
          <w:szCs w:val="28"/>
        </w:rPr>
        <w:lastRenderedPageBreak/>
        <w:t>рисками в соответствии с требованиями и стандартами Всемирной таможенной организации. Современные тенденции развития системы управления рисками. Понятие, цели и принципы системы управления рисками. Этапы становления и развития системы управления рисками в таможенных органах России. Нормативно</w:t>
      </w:r>
      <w:r w:rsidR="00511C26" w:rsidRPr="00511C26">
        <w:rPr>
          <w:sz w:val="28"/>
          <w:szCs w:val="28"/>
        </w:rPr>
        <w:t>-</w:t>
      </w:r>
      <w:r w:rsidRPr="00511C26">
        <w:rPr>
          <w:sz w:val="28"/>
          <w:szCs w:val="28"/>
        </w:rPr>
        <w:t xml:space="preserve">правовая база управления рисками в таможенных органах России. Основные понятия, относящиеся к системе управления рисками. Организационная структура управления рисками: ключевые элементы организационной структуры на уровне Федеральной таможенной службы (далее – ФТС) России, региональных таможенных управлений, таможен и таможенных постов. Этапы становления системы управления рисками в таможенных органах России. Экономические и административные факторы становления системы управления рисками. Актуальные проблемы системы управления рисками. </w:t>
      </w:r>
    </w:p>
    <w:p w14:paraId="1C92AD8C" w14:textId="77777777" w:rsidR="00E94FDF" w:rsidRPr="00E94FDF" w:rsidRDefault="00637CC1" w:rsidP="00E94FDF">
      <w:pPr>
        <w:ind w:firstLine="709"/>
        <w:jc w:val="both"/>
        <w:rPr>
          <w:bCs/>
          <w:sz w:val="28"/>
          <w:szCs w:val="28"/>
        </w:rPr>
      </w:pPr>
      <w:r>
        <w:rPr>
          <w:bCs/>
          <w:sz w:val="28"/>
          <w:szCs w:val="28"/>
        </w:rPr>
        <w:t xml:space="preserve">ТЕМА 2. </w:t>
      </w:r>
      <w:r w:rsidRPr="00E94FDF">
        <w:rPr>
          <w:bCs/>
          <w:sz w:val="28"/>
          <w:szCs w:val="28"/>
        </w:rPr>
        <w:t>КЛАССИФИКАЦИЯ И ИДЕНТИФИКАЦИЯ РИСКОВ В ТАМОЖЕННОЙ ДЕЯТЕЛЬНОСТИ</w:t>
      </w:r>
    </w:p>
    <w:p w14:paraId="421892A6" w14:textId="1C9E793C" w:rsidR="00637CC1" w:rsidRPr="00637CC1" w:rsidRDefault="00637CC1" w:rsidP="00BE4C39">
      <w:pPr>
        <w:ind w:firstLine="709"/>
        <w:jc w:val="both"/>
        <w:rPr>
          <w:bCs/>
          <w:sz w:val="28"/>
          <w:szCs w:val="28"/>
        </w:rPr>
      </w:pPr>
      <w:r w:rsidRPr="00637CC1">
        <w:rPr>
          <w:sz w:val="28"/>
          <w:szCs w:val="28"/>
        </w:rPr>
        <w:t>Основные подходы к классификации рисков нарушения таможенного законодательства в РФ и международной практике. Направления деятельности таможенных органов, по которым выявляются риски нарушения таможенного законодательства. Критерии отнесения товаров, внешнеэкономических операций, транспортных средств и лиц к группам риска. Таможенные и технологические операции, при которых выявляются риски нарушения таможенного законодательства. Индикаторы риска: понятие и классификация. Понятие области риска. Взаимосвязь понятий «область риска» и «индикатор риска». Использование критериев отнесения товаров, внешнеэкономических операций, транспортных средств и лиц к группам риска, при разработке индикаторов риска. Формирование индикаторов риска по основным направлениям деятельности таможенных органов.</w:t>
      </w:r>
      <w:r w:rsidR="00BE4C39">
        <w:rPr>
          <w:sz w:val="28"/>
          <w:szCs w:val="28"/>
        </w:rPr>
        <w:t xml:space="preserve"> </w:t>
      </w:r>
      <w:r w:rsidR="00BE4C39" w:rsidRPr="00BE4C39">
        <w:rPr>
          <w:sz w:val="28"/>
          <w:szCs w:val="28"/>
        </w:rPr>
        <w:t>Основные элементы системы управления рисками. Порядок сбора и обработки информации, проведения анализа и оценки рисков,</w:t>
      </w:r>
      <w:r w:rsidR="00BE4C39">
        <w:rPr>
          <w:sz w:val="28"/>
          <w:szCs w:val="28"/>
        </w:rPr>
        <w:t xml:space="preserve"> </w:t>
      </w:r>
      <w:r w:rsidR="00BE4C39" w:rsidRPr="00BE4C39">
        <w:rPr>
          <w:sz w:val="28"/>
          <w:szCs w:val="28"/>
        </w:rPr>
        <w:t>разработки и реализации мер по управлению рисками. Профиль риска как основной</w:t>
      </w:r>
      <w:r w:rsidR="00BE4C39">
        <w:rPr>
          <w:sz w:val="28"/>
          <w:szCs w:val="28"/>
        </w:rPr>
        <w:t xml:space="preserve"> </w:t>
      </w:r>
      <w:r w:rsidR="00BE4C39" w:rsidRPr="00BE4C39">
        <w:rPr>
          <w:sz w:val="28"/>
          <w:szCs w:val="28"/>
        </w:rPr>
        <w:t>инструмент механизма минимизации рисков. Сущность, виды и элементы профиля</w:t>
      </w:r>
      <w:r w:rsidR="00BE4C39">
        <w:rPr>
          <w:sz w:val="28"/>
          <w:szCs w:val="28"/>
        </w:rPr>
        <w:t xml:space="preserve"> </w:t>
      </w:r>
      <w:r w:rsidR="00BE4C39" w:rsidRPr="00BE4C39">
        <w:rPr>
          <w:sz w:val="28"/>
          <w:szCs w:val="28"/>
        </w:rPr>
        <w:t>риска. Порядок создания профиля рисков.</w:t>
      </w:r>
    </w:p>
    <w:p w14:paraId="43BECC63" w14:textId="10B81A5F" w:rsidR="00E94FDF" w:rsidRDefault="00637CC1" w:rsidP="003E57D6">
      <w:pPr>
        <w:ind w:firstLine="709"/>
        <w:jc w:val="both"/>
        <w:rPr>
          <w:bCs/>
          <w:sz w:val="28"/>
          <w:szCs w:val="28"/>
        </w:rPr>
      </w:pPr>
      <w:r>
        <w:rPr>
          <w:bCs/>
          <w:sz w:val="28"/>
          <w:szCs w:val="28"/>
        </w:rPr>
        <w:t xml:space="preserve">ТЕМА 3. </w:t>
      </w:r>
      <w:r w:rsidRPr="00E94FDF">
        <w:rPr>
          <w:bCs/>
          <w:sz w:val="28"/>
          <w:szCs w:val="28"/>
        </w:rPr>
        <w:t xml:space="preserve">АНАЛИЗ </w:t>
      </w:r>
      <w:r w:rsidR="003E57D6" w:rsidRPr="003E57D6">
        <w:rPr>
          <w:bCs/>
          <w:sz w:val="28"/>
          <w:szCs w:val="28"/>
        </w:rPr>
        <w:t>ПРОЦЕССА</w:t>
      </w:r>
      <w:r w:rsidR="003E57D6">
        <w:rPr>
          <w:bCs/>
          <w:sz w:val="28"/>
          <w:szCs w:val="28"/>
        </w:rPr>
        <w:t xml:space="preserve"> </w:t>
      </w:r>
      <w:r w:rsidR="003E57D6" w:rsidRPr="003E57D6">
        <w:rPr>
          <w:bCs/>
          <w:sz w:val="28"/>
          <w:szCs w:val="28"/>
        </w:rPr>
        <w:t>УПРАВЛЕНИЯ</w:t>
      </w:r>
      <w:r w:rsidR="003E57D6">
        <w:rPr>
          <w:bCs/>
          <w:sz w:val="28"/>
          <w:szCs w:val="28"/>
        </w:rPr>
        <w:t xml:space="preserve"> </w:t>
      </w:r>
      <w:r w:rsidR="003E57D6" w:rsidRPr="003E57D6">
        <w:rPr>
          <w:bCs/>
          <w:sz w:val="28"/>
          <w:szCs w:val="28"/>
        </w:rPr>
        <w:t>РИСКАМИ В</w:t>
      </w:r>
      <w:r w:rsidR="003E57D6">
        <w:rPr>
          <w:bCs/>
          <w:sz w:val="28"/>
          <w:szCs w:val="28"/>
        </w:rPr>
        <w:t xml:space="preserve"> </w:t>
      </w:r>
      <w:r w:rsidR="003E57D6" w:rsidRPr="003E57D6">
        <w:rPr>
          <w:bCs/>
          <w:sz w:val="28"/>
          <w:szCs w:val="28"/>
        </w:rPr>
        <w:t>ТАМОЖЕННЫХ</w:t>
      </w:r>
      <w:r w:rsidR="003E57D6">
        <w:rPr>
          <w:bCs/>
          <w:sz w:val="28"/>
          <w:szCs w:val="28"/>
        </w:rPr>
        <w:t xml:space="preserve"> </w:t>
      </w:r>
      <w:r w:rsidR="003E57D6" w:rsidRPr="003E57D6">
        <w:rPr>
          <w:bCs/>
          <w:sz w:val="28"/>
          <w:szCs w:val="28"/>
        </w:rPr>
        <w:t>ОРГАНАХ</w:t>
      </w:r>
    </w:p>
    <w:p w14:paraId="09B3C2E4" w14:textId="7C4E0A85" w:rsidR="00637CC1" w:rsidRPr="00637CC1" w:rsidRDefault="00BE4C39" w:rsidP="00BE4C39">
      <w:pPr>
        <w:ind w:firstLine="709"/>
        <w:jc w:val="both"/>
        <w:rPr>
          <w:bCs/>
          <w:sz w:val="28"/>
          <w:szCs w:val="28"/>
        </w:rPr>
      </w:pPr>
      <w:r w:rsidRPr="00BE4C39">
        <w:rPr>
          <w:sz w:val="28"/>
          <w:szCs w:val="28"/>
        </w:rPr>
        <w:t>Этапы процесса управления рисками. Субъектно-ориентированная модель системы управления рисками в Российской Федерации. Задачи субъектно-ориентированной модели системы управления рисками. Подходы к категорированию в рамках</w:t>
      </w:r>
      <w:r>
        <w:rPr>
          <w:sz w:val="28"/>
          <w:szCs w:val="28"/>
        </w:rPr>
        <w:t xml:space="preserve"> </w:t>
      </w:r>
      <w:proofErr w:type="spellStart"/>
      <w:r w:rsidRPr="00BE4C39">
        <w:rPr>
          <w:sz w:val="28"/>
          <w:szCs w:val="28"/>
        </w:rPr>
        <w:t>субъектно</w:t>
      </w:r>
      <w:proofErr w:type="spellEnd"/>
      <w:r w:rsidRPr="00BE4C39">
        <w:rPr>
          <w:sz w:val="28"/>
          <w:szCs w:val="28"/>
        </w:rPr>
        <w:t>–ориентированной модели СУР.</w:t>
      </w:r>
      <w:r>
        <w:rPr>
          <w:sz w:val="28"/>
          <w:szCs w:val="28"/>
        </w:rPr>
        <w:t xml:space="preserve"> </w:t>
      </w:r>
      <w:r w:rsidRPr="00BE4C39">
        <w:rPr>
          <w:sz w:val="28"/>
          <w:szCs w:val="28"/>
        </w:rPr>
        <w:t>Критерии анализа деятельности участника</w:t>
      </w:r>
      <w:r>
        <w:rPr>
          <w:sz w:val="28"/>
          <w:szCs w:val="28"/>
        </w:rPr>
        <w:t xml:space="preserve"> </w:t>
      </w:r>
      <w:r w:rsidRPr="00BE4C39">
        <w:rPr>
          <w:sz w:val="28"/>
          <w:szCs w:val="28"/>
        </w:rPr>
        <w:t>ВЭД в рамках различных подходов. Показатели, отражающие результативность применения системы управления рисками в таможенных органах</w:t>
      </w:r>
      <w:r>
        <w:rPr>
          <w:sz w:val="28"/>
          <w:szCs w:val="28"/>
        </w:rPr>
        <w:t xml:space="preserve">. </w:t>
      </w:r>
      <w:r w:rsidR="003E57D6" w:rsidRPr="003E57D6">
        <w:rPr>
          <w:sz w:val="28"/>
          <w:szCs w:val="28"/>
        </w:rPr>
        <w:t>Характеристика этапов процесса управления налоговыми и</w:t>
      </w:r>
      <w:r w:rsidR="003E57D6">
        <w:rPr>
          <w:sz w:val="28"/>
          <w:szCs w:val="28"/>
        </w:rPr>
        <w:t xml:space="preserve"> </w:t>
      </w:r>
      <w:r w:rsidR="003E57D6" w:rsidRPr="003E57D6">
        <w:rPr>
          <w:sz w:val="28"/>
          <w:szCs w:val="28"/>
        </w:rPr>
        <w:t>таможенными рисками. Субъектно-ориентированная модель системы управления рисками в Российской Федерации.</w:t>
      </w:r>
      <w:r w:rsidR="003E57D6">
        <w:rPr>
          <w:sz w:val="28"/>
          <w:szCs w:val="28"/>
        </w:rPr>
        <w:t xml:space="preserve"> </w:t>
      </w:r>
      <w:r w:rsidR="00637CC1" w:rsidRPr="00637CC1">
        <w:rPr>
          <w:sz w:val="28"/>
          <w:szCs w:val="28"/>
        </w:rPr>
        <w:t xml:space="preserve">Цели анализа рисков. Алгоритм проведения анализа рисков: понятие, содержание и этапы. Инструменты анализа рисков. Доведение результатов анализа рисков до заинтересованных структурных подразделений таможенных органов РФ. Организационно-управленческая деятельность при проведении анализа рисков в таможенных органах: структурные подразделения, уполномоченные проводить анализ рисков, на уровне ФТС России, региональных таможенных управлений и </w:t>
      </w:r>
      <w:r w:rsidR="00637CC1" w:rsidRPr="00637CC1">
        <w:rPr>
          <w:sz w:val="28"/>
          <w:szCs w:val="28"/>
        </w:rPr>
        <w:lastRenderedPageBreak/>
        <w:t>таможен. Виды и методы анализа рисков нарушения таможенного законодательства. Основные методы анализа рисков, предусмотренные Национальным стандартом, используемые таможенными органами. Источники информации, используемые при анализе рисков. Этапы проведения анализа рисков. Математические и статистические методы анализа рисков. Программные средства, используемые при анализе рисков. Планируемые мероприятия по повышению степени автоматизации выявления рисков.</w:t>
      </w:r>
      <w:r w:rsidR="00637CC1">
        <w:rPr>
          <w:sz w:val="28"/>
          <w:szCs w:val="28"/>
        </w:rPr>
        <w:t xml:space="preserve"> Международный опыт анализа и оценки рисков в таможенной деятельности.</w:t>
      </w:r>
    </w:p>
    <w:p w14:paraId="50485EE6" w14:textId="77777777" w:rsidR="00E94FDF" w:rsidRDefault="00637CC1" w:rsidP="00E94FDF">
      <w:pPr>
        <w:ind w:firstLine="709"/>
        <w:jc w:val="both"/>
        <w:rPr>
          <w:bCs/>
          <w:sz w:val="28"/>
          <w:szCs w:val="28"/>
        </w:rPr>
      </w:pPr>
      <w:r>
        <w:rPr>
          <w:bCs/>
          <w:sz w:val="28"/>
          <w:szCs w:val="28"/>
        </w:rPr>
        <w:t xml:space="preserve">ТЕМА 4. </w:t>
      </w:r>
      <w:r w:rsidRPr="00E94FDF">
        <w:rPr>
          <w:bCs/>
          <w:sz w:val="28"/>
          <w:szCs w:val="28"/>
        </w:rPr>
        <w:t>ПРИНЯТИЕ РЕШЕНИ</w:t>
      </w:r>
      <w:r>
        <w:rPr>
          <w:bCs/>
          <w:sz w:val="28"/>
          <w:szCs w:val="28"/>
        </w:rPr>
        <w:t>Й В ПРОЦЕССЕ УПРАВЛЕНИЯ РИСКАМИ</w:t>
      </w:r>
      <w:r w:rsidRPr="00E94FDF">
        <w:rPr>
          <w:bCs/>
          <w:sz w:val="28"/>
          <w:szCs w:val="28"/>
        </w:rPr>
        <w:t xml:space="preserve"> И ОПЕРАТИВНЫЙ КОНТРОЛЬ</w:t>
      </w:r>
    </w:p>
    <w:p w14:paraId="036D6EA2" w14:textId="5D6635FB" w:rsidR="00637CC1" w:rsidRDefault="003E57D6" w:rsidP="00BE4C39">
      <w:pPr>
        <w:ind w:firstLine="709"/>
        <w:jc w:val="both"/>
        <w:rPr>
          <w:sz w:val="28"/>
          <w:szCs w:val="28"/>
        </w:rPr>
      </w:pPr>
      <w:r w:rsidRPr="003E57D6">
        <w:rPr>
          <w:sz w:val="28"/>
          <w:szCs w:val="28"/>
        </w:rPr>
        <w:t xml:space="preserve">Особенности развития системы управления рисками в таможенных органах. Управление рисками на основе современных информационных технологий. </w:t>
      </w:r>
      <w:r w:rsidR="00637CC1" w:rsidRPr="00637CC1">
        <w:rPr>
          <w:sz w:val="28"/>
          <w:szCs w:val="28"/>
        </w:rPr>
        <w:t xml:space="preserve">Инструментарий принятия решений в системе управления рисками. Содержание и обоснование принятия решений в системе управления рисками. Порядок применение мер по минимизации рисков. Основания для неприменения мер по минимизации рисков. Примеры мер по минимизации рисков. Взаимосвязь мер по минимизации рисков и форм таможенного контроля. Особенности применения отдельных мер по минимизации рисков. Особенности применения мер по минимизации рисков в отношении отдельных категорий участников ВЭД. Субъектно-ориентированный подход в управлении рисками. Категорирование участников ВЭД в рамках реализации принципа выборочности таможенного контроля. Взаимодействие структурных подразделений, осуществляющих таможенный контроль до и после выпуска товаров, в рамках системы управления рисками. Игровая модель принятия решений в системе управления рисками. </w:t>
      </w:r>
      <w:r w:rsidR="00BE4C39" w:rsidRPr="00BE4C39">
        <w:rPr>
          <w:sz w:val="28"/>
          <w:szCs w:val="28"/>
        </w:rPr>
        <w:t>Результаты применения субъектно-ориентированной модели</w:t>
      </w:r>
      <w:r w:rsidR="00BE4C39">
        <w:rPr>
          <w:sz w:val="28"/>
          <w:szCs w:val="28"/>
        </w:rPr>
        <w:t xml:space="preserve"> </w:t>
      </w:r>
      <w:r w:rsidR="00BE4C39" w:rsidRPr="00BE4C39">
        <w:rPr>
          <w:sz w:val="28"/>
          <w:szCs w:val="28"/>
        </w:rPr>
        <w:t>СУР. Управление рисками на основе современных информационных технологий.</w:t>
      </w:r>
      <w:r w:rsidR="00BE4C39">
        <w:rPr>
          <w:sz w:val="28"/>
          <w:szCs w:val="28"/>
        </w:rPr>
        <w:t xml:space="preserve"> </w:t>
      </w:r>
      <w:r w:rsidR="00BE4C39" w:rsidRPr="00BE4C39">
        <w:rPr>
          <w:sz w:val="28"/>
          <w:szCs w:val="28"/>
        </w:rPr>
        <w:t>Проблемы технологии категорирования участников ВЭД. Основные направления развития системы управления рисками.</w:t>
      </w:r>
    </w:p>
    <w:p w14:paraId="1839DE7F" w14:textId="77777777" w:rsidR="00637CC1" w:rsidRPr="00637CC1" w:rsidRDefault="00637CC1" w:rsidP="00E94FDF">
      <w:pPr>
        <w:ind w:firstLine="709"/>
        <w:jc w:val="both"/>
        <w:rPr>
          <w:sz w:val="28"/>
          <w:szCs w:val="28"/>
        </w:rPr>
      </w:pPr>
    </w:p>
    <w:p w14:paraId="7F1976F7" w14:textId="77777777" w:rsidR="00C52F7B" w:rsidRPr="005532E3" w:rsidRDefault="00637CC1" w:rsidP="00E94FDF">
      <w:pPr>
        <w:ind w:firstLine="709"/>
        <w:jc w:val="both"/>
        <w:rPr>
          <w:b/>
          <w:sz w:val="28"/>
          <w:szCs w:val="28"/>
        </w:rPr>
      </w:pPr>
      <w:r>
        <w:rPr>
          <w:b/>
          <w:sz w:val="28"/>
          <w:szCs w:val="28"/>
        </w:rPr>
        <w:t xml:space="preserve">5.2 </w:t>
      </w:r>
      <w:proofErr w:type="spellStart"/>
      <w:r w:rsidR="00606047" w:rsidRPr="005532E3">
        <w:rPr>
          <w:b/>
          <w:sz w:val="28"/>
          <w:szCs w:val="28"/>
        </w:rPr>
        <w:t>Учебно</w:t>
      </w:r>
      <w:proofErr w:type="spellEnd"/>
      <w:r w:rsidR="00606047" w:rsidRPr="005532E3">
        <w:rPr>
          <w:b/>
          <w:sz w:val="28"/>
          <w:szCs w:val="28"/>
        </w:rPr>
        <w:t xml:space="preserve"> – тематический план</w:t>
      </w:r>
    </w:p>
    <w:p w14:paraId="0EF5D0DA" w14:textId="77777777" w:rsidR="00850AFD" w:rsidRPr="005532E3" w:rsidRDefault="00850AFD" w:rsidP="00F95658">
      <w:pPr>
        <w:ind w:firstLine="709"/>
        <w:jc w:val="both"/>
        <w:rPr>
          <w:b/>
          <w:sz w:val="28"/>
          <w:szCs w:val="28"/>
        </w:rPr>
      </w:pPr>
    </w:p>
    <w:p w14:paraId="0759FD10"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082"/>
        <w:gridCol w:w="958"/>
        <w:gridCol w:w="801"/>
        <w:gridCol w:w="813"/>
        <w:gridCol w:w="1123"/>
        <w:gridCol w:w="1408"/>
        <w:gridCol w:w="2268"/>
      </w:tblGrid>
      <w:tr w:rsidR="00475DE5" w:rsidRPr="005532E3" w14:paraId="54761491" w14:textId="77777777" w:rsidTr="004F2B4B">
        <w:tc>
          <w:tcPr>
            <w:tcW w:w="302" w:type="pct"/>
            <w:vMerge w:val="restart"/>
            <w:shd w:val="clear" w:color="auto" w:fill="auto"/>
            <w:vAlign w:val="center"/>
          </w:tcPr>
          <w:p w14:paraId="224DF554" w14:textId="77777777" w:rsidR="00475DE5" w:rsidRPr="005532E3" w:rsidRDefault="00475DE5" w:rsidP="00BE7714">
            <w:pPr>
              <w:tabs>
                <w:tab w:val="right" w:pos="851"/>
              </w:tabs>
              <w:ind w:firstLine="709"/>
              <w:jc w:val="center"/>
              <w:rPr>
                <w:sz w:val="24"/>
                <w:szCs w:val="24"/>
              </w:rPr>
            </w:pPr>
            <w:r w:rsidRPr="005532E3">
              <w:rPr>
                <w:sz w:val="24"/>
                <w:szCs w:val="24"/>
              </w:rPr>
              <w:t>№</w:t>
            </w:r>
          </w:p>
          <w:p w14:paraId="23C958EE" w14:textId="77777777" w:rsidR="00475DE5" w:rsidRPr="005532E3" w:rsidRDefault="00BE7714" w:rsidP="00BE7714">
            <w:pPr>
              <w:tabs>
                <w:tab w:val="right" w:pos="851"/>
              </w:tabs>
              <w:ind w:firstLine="709"/>
              <w:jc w:val="center"/>
              <w:rPr>
                <w:sz w:val="24"/>
                <w:szCs w:val="24"/>
              </w:rPr>
            </w:pPr>
            <w:proofErr w:type="spellStart"/>
            <w:r w:rsidRPr="005532E3">
              <w:rPr>
                <w:sz w:val="24"/>
                <w:szCs w:val="24"/>
              </w:rPr>
              <w:t>П</w:t>
            </w:r>
            <w:r>
              <w:rPr>
                <w:sz w:val="24"/>
                <w:szCs w:val="24"/>
              </w:rPr>
              <w:t>№п</w:t>
            </w:r>
            <w:proofErr w:type="spellEnd"/>
            <w:r w:rsidR="00475DE5" w:rsidRPr="005532E3">
              <w:rPr>
                <w:sz w:val="24"/>
                <w:szCs w:val="24"/>
              </w:rPr>
              <w:t>/п</w:t>
            </w:r>
          </w:p>
        </w:tc>
        <w:tc>
          <w:tcPr>
            <w:tcW w:w="1035" w:type="pct"/>
            <w:vMerge w:val="restart"/>
            <w:shd w:val="clear" w:color="auto" w:fill="auto"/>
          </w:tcPr>
          <w:p w14:paraId="7E656BE3" w14:textId="77777777" w:rsidR="00475DE5" w:rsidRPr="005532E3" w:rsidRDefault="00475DE5" w:rsidP="00BE7714">
            <w:pPr>
              <w:tabs>
                <w:tab w:val="right" w:pos="851"/>
              </w:tabs>
              <w:jc w:val="both"/>
              <w:rPr>
                <w:sz w:val="24"/>
                <w:szCs w:val="24"/>
              </w:rPr>
            </w:pPr>
            <w:r w:rsidRPr="005532E3">
              <w:rPr>
                <w:b/>
                <w:sz w:val="24"/>
                <w:szCs w:val="24"/>
              </w:rPr>
              <w:t>Наим</w:t>
            </w:r>
            <w:r w:rsidRPr="00E87D74">
              <w:rPr>
                <w:sz w:val="24"/>
                <w:szCs w:val="24"/>
              </w:rPr>
              <w:t>ен</w:t>
            </w:r>
            <w:r w:rsidRPr="005532E3">
              <w:rPr>
                <w:b/>
                <w:sz w:val="24"/>
                <w:szCs w:val="24"/>
              </w:rPr>
              <w:t>ование тем  (раздел</w:t>
            </w:r>
            <w:r w:rsidR="00596CE9">
              <w:rPr>
                <w:b/>
                <w:sz w:val="24"/>
                <w:szCs w:val="24"/>
              </w:rPr>
              <w:t>ов</w:t>
            </w:r>
            <w:r w:rsidRPr="005532E3">
              <w:rPr>
                <w:b/>
                <w:sz w:val="24"/>
                <w:szCs w:val="24"/>
              </w:rPr>
              <w:t>) дисциплины</w:t>
            </w:r>
          </w:p>
        </w:tc>
        <w:tc>
          <w:tcPr>
            <w:tcW w:w="2536" w:type="pct"/>
            <w:gridSpan w:val="5"/>
          </w:tcPr>
          <w:p w14:paraId="13E8E3F8" w14:textId="77777777" w:rsidR="00475DE5" w:rsidRPr="00BE7714" w:rsidRDefault="00475DE5" w:rsidP="00BE7714">
            <w:pPr>
              <w:tabs>
                <w:tab w:val="right" w:pos="851"/>
              </w:tabs>
              <w:jc w:val="center"/>
              <w:rPr>
                <w:b/>
                <w:sz w:val="24"/>
                <w:szCs w:val="24"/>
              </w:rPr>
            </w:pPr>
            <w:r w:rsidRPr="00BE7714">
              <w:rPr>
                <w:b/>
                <w:sz w:val="24"/>
                <w:szCs w:val="24"/>
              </w:rPr>
              <w:t>Трудоемкость в часах</w:t>
            </w:r>
          </w:p>
        </w:tc>
        <w:tc>
          <w:tcPr>
            <w:tcW w:w="1127" w:type="pct"/>
            <w:shd w:val="clear" w:color="auto" w:fill="auto"/>
          </w:tcPr>
          <w:p w14:paraId="687E6859" w14:textId="77777777" w:rsidR="00475DE5" w:rsidRPr="00BE7714" w:rsidRDefault="00475DE5" w:rsidP="00BE7714">
            <w:pPr>
              <w:tabs>
                <w:tab w:val="right" w:pos="851"/>
              </w:tabs>
              <w:jc w:val="both"/>
              <w:rPr>
                <w:b/>
                <w:sz w:val="24"/>
                <w:szCs w:val="24"/>
              </w:rPr>
            </w:pPr>
            <w:r w:rsidRPr="00BE7714">
              <w:rPr>
                <w:b/>
                <w:sz w:val="24"/>
                <w:szCs w:val="24"/>
              </w:rPr>
              <w:t>Формы текущего контроля успеваемости</w:t>
            </w:r>
          </w:p>
        </w:tc>
      </w:tr>
      <w:tr w:rsidR="0008173A" w:rsidRPr="005532E3" w14:paraId="71681EDE" w14:textId="77777777" w:rsidTr="004F2B4B">
        <w:tc>
          <w:tcPr>
            <w:tcW w:w="302" w:type="pct"/>
            <w:vMerge/>
            <w:shd w:val="clear" w:color="auto" w:fill="auto"/>
          </w:tcPr>
          <w:p w14:paraId="50FFF0A4" w14:textId="77777777" w:rsidR="0008173A" w:rsidRPr="005532E3" w:rsidRDefault="0008173A" w:rsidP="00F95658">
            <w:pPr>
              <w:tabs>
                <w:tab w:val="right" w:pos="851"/>
              </w:tabs>
              <w:ind w:firstLine="709"/>
              <w:jc w:val="both"/>
              <w:rPr>
                <w:sz w:val="24"/>
                <w:szCs w:val="24"/>
              </w:rPr>
            </w:pPr>
          </w:p>
        </w:tc>
        <w:tc>
          <w:tcPr>
            <w:tcW w:w="1035" w:type="pct"/>
            <w:vMerge/>
            <w:shd w:val="clear" w:color="auto" w:fill="auto"/>
          </w:tcPr>
          <w:p w14:paraId="05BFA7FC" w14:textId="77777777" w:rsidR="0008173A" w:rsidRPr="005532E3" w:rsidRDefault="0008173A" w:rsidP="00F95658">
            <w:pPr>
              <w:tabs>
                <w:tab w:val="right" w:pos="851"/>
              </w:tabs>
              <w:ind w:firstLine="709"/>
              <w:jc w:val="both"/>
              <w:rPr>
                <w:sz w:val="24"/>
                <w:szCs w:val="24"/>
              </w:rPr>
            </w:pPr>
          </w:p>
        </w:tc>
        <w:tc>
          <w:tcPr>
            <w:tcW w:w="476" w:type="pct"/>
            <w:vMerge w:val="restart"/>
            <w:shd w:val="clear" w:color="auto" w:fill="auto"/>
          </w:tcPr>
          <w:p w14:paraId="249C314F" w14:textId="77777777" w:rsidR="0008173A" w:rsidRPr="00BE7714" w:rsidRDefault="0008173A" w:rsidP="00BE7714">
            <w:pPr>
              <w:tabs>
                <w:tab w:val="right" w:pos="851"/>
              </w:tabs>
              <w:jc w:val="both"/>
              <w:rPr>
                <w:b/>
                <w:sz w:val="24"/>
                <w:szCs w:val="24"/>
              </w:rPr>
            </w:pPr>
            <w:r w:rsidRPr="00BE7714">
              <w:rPr>
                <w:b/>
                <w:sz w:val="24"/>
                <w:szCs w:val="24"/>
              </w:rPr>
              <w:t>Всего</w:t>
            </w:r>
          </w:p>
        </w:tc>
        <w:tc>
          <w:tcPr>
            <w:tcW w:w="1360" w:type="pct"/>
            <w:gridSpan w:val="3"/>
            <w:shd w:val="clear" w:color="auto" w:fill="auto"/>
          </w:tcPr>
          <w:p w14:paraId="171C7779" w14:textId="20B8378C" w:rsidR="0008173A" w:rsidRPr="005532E3" w:rsidRDefault="00E87D74" w:rsidP="00A1514C">
            <w:pPr>
              <w:tabs>
                <w:tab w:val="right" w:pos="851"/>
              </w:tabs>
              <w:ind w:hanging="33"/>
              <w:jc w:val="center"/>
              <w:rPr>
                <w:b/>
                <w:sz w:val="24"/>
                <w:szCs w:val="24"/>
              </w:rPr>
            </w:pPr>
            <w:r>
              <w:rPr>
                <w:b/>
                <w:sz w:val="24"/>
                <w:szCs w:val="24"/>
              </w:rPr>
              <w:t xml:space="preserve">Контактная работа- </w:t>
            </w:r>
            <w:r w:rsidR="0008173A" w:rsidRPr="005532E3">
              <w:rPr>
                <w:b/>
                <w:sz w:val="24"/>
                <w:szCs w:val="24"/>
              </w:rPr>
              <w:t>Аудиторная работа</w:t>
            </w:r>
          </w:p>
        </w:tc>
        <w:tc>
          <w:tcPr>
            <w:tcW w:w="700" w:type="pct"/>
            <w:vMerge w:val="restart"/>
            <w:shd w:val="clear" w:color="auto" w:fill="auto"/>
          </w:tcPr>
          <w:p w14:paraId="3A201348" w14:textId="77777777" w:rsidR="0008173A" w:rsidRPr="00BE7714" w:rsidRDefault="0008173A" w:rsidP="00BE7714">
            <w:pPr>
              <w:tabs>
                <w:tab w:val="right" w:pos="851"/>
              </w:tabs>
              <w:jc w:val="both"/>
              <w:rPr>
                <w:b/>
                <w:sz w:val="24"/>
                <w:szCs w:val="24"/>
              </w:rPr>
            </w:pPr>
            <w:r w:rsidRPr="00BE7714">
              <w:rPr>
                <w:b/>
                <w:sz w:val="24"/>
                <w:szCs w:val="24"/>
              </w:rPr>
              <w:t>Самостоятельная работа</w:t>
            </w:r>
          </w:p>
        </w:tc>
        <w:tc>
          <w:tcPr>
            <w:tcW w:w="1127" w:type="pct"/>
            <w:vMerge w:val="restart"/>
            <w:shd w:val="clear" w:color="auto" w:fill="auto"/>
          </w:tcPr>
          <w:p w14:paraId="7B907F14" w14:textId="77777777" w:rsidR="0008173A" w:rsidRPr="005532E3" w:rsidRDefault="0008173A" w:rsidP="00F95658">
            <w:pPr>
              <w:tabs>
                <w:tab w:val="right" w:pos="851"/>
              </w:tabs>
              <w:ind w:firstLine="709"/>
              <w:jc w:val="both"/>
              <w:rPr>
                <w:sz w:val="24"/>
                <w:szCs w:val="24"/>
              </w:rPr>
            </w:pPr>
          </w:p>
        </w:tc>
      </w:tr>
      <w:tr w:rsidR="00BE7714" w:rsidRPr="005532E3" w14:paraId="19CCA540" w14:textId="77777777" w:rsidTr="004F2B4B">
        <w:tc>
          <w:tcPr>
            <w:tcW w:w="302" w:type="pct"/>
            <w:vMerge/>
            <w:shd w:val="clear" w:color="auto" w:fill="auto"/>
          </w:tcPr>
          <w:p w14:paraId="42752D8C" w14:textId="77777777" w:rsidR="00BE7714" w:rsidRPr="005532E3" w:rsidRDefault="00BE7714" w:rsidP="00F95658">
            <w:pPr>
              <w:tabs>
                <w:tab w:val="right" w:pos="851"/>
              </w:tabs>
              <w:ind w:firstLine="709"/>
              <w:jc w:val="both"/>
              <w:rPr>
                <w:sz w:val="24"/>
                <w:szCs w:val="24"/>
              </w:rPr>
            </w:pPr>
          </w:p>
        </w:tc>
        <w:tc>
          <w:tcPr>
            <w:tcW w:w="1035" w:type="pct"/>
            <w:vMerge/>
            <w:shd w:val="clear" w:color="auto" w:fill="auto"/>
          </w:tcPr>
          <w:p w14:paraId="24613A4A" w14:textId="77777777" w:rsidR="00BE7714" w:rsidRPr="005532E3" w:rsidRDefault="00BE7714" w:rsidP="00F95658">
            <w:pPr>
              <w:tabs>
                <w:tab w:val="right" w:pos="851"/>
              </w:tabs>
              <w:ind w:firstLine="709"/>
              <w:jc w:val="both"/>
              <w:rPr>
                <w:sz w:val="24"/>
                <w:szCs w:val="24"/>
              </w:rPr>
            </w:pPr>
          </w:p>
        </w:tc>
        <w:tc>
          <w:tcPr>
            <w:tcW w:w="476" w:type="pct"/>
            <w:vMerge/>
            <w:shd w:val="clear" w:color="auto" w:fill="auto"/>
          </w:tcPr>
          <w:p w14:paraId="4105E7F9" w14:textId="77777777" w:rsidR="00BE7714" w:rsidRPr="005532E3" w:rsidRDefault="00BE7714" w:rsidP="00F95658">
            <w:pPr>
              <w:tabs>
                <w:tab w:val="right" w:pos="851"/>
              </w:tabs>
              <w:ind w:firstLine="709"/>
              <w:jc w:val="both"/>
              <w:rPr>
                <w:sz w:val="24"/>
                <w:szCs w:val="24"/>
              </w:rPr>
            </w:pPr>
          </w:p>
        </w:tc>
        <w:tc>
          <w:tcPr>
            <w:tcW w:w="398" w:type="pct"/>
            <w:shd w:val="clear" w:color="auto" w:fill="auto"/>
          </w:tcPr>
          <w:p w14:paraId="1AA1130D" w14:textId="77777777" w:rsidR="00BE7714" w:rsidRPr="00BE7714" w:rsidRDefault="00BE7714" w:rsidP="00BE7714">
            <w:pPr>
              <w:tabs>
                <w:tab w:val="right" w:pos="851"/>
              </w:tabs>
              <w:jc w:val="both"/>
              <w:rPr>
                <w:sz w:val="24"/>
                <w:szCs w:val="24"/>
              </w:rPr>
            </w:pPr>
            <w:r w:rsidRPr="00BE7714">
              <w:rPr>
                <w:sz w:val="24"/>
                <w:szCs w:val="24"/>
              </w:rPr>
              <w:t>Общая, в т.ч.:</w:t>
            </w:r>
          </w:p>
        </w:tc>
        <w:tc>
          <w:tcPr>
            <w:tcW w:w="404" w:type="pct"/>
            <w:shd w:val="clear" w:color="auto" w:fill="auto"/>
          </w:tcPr>
          <w:p w14:paraId="30649A2A" w14:textId="77777777" w:rsidR="00BE7714" w:rsidRPr="00BE7714" w:rsidRDefault="00BE7714" w:rsidP="00BE7714">
            <w:pPr>
              <w:tabs>
                <w:tab w:val="right" w:pos="851"/>
              </w:tabs>
              <w:jc w:val="both"/>
              <w:rPr>
                <w:sz w:val="24"/>
                <w:szCs w:val="24"/>
              </w:rPr>
            </w:pPr>
            <w:r w:rsidRPr="00BE7714">
              <w:rPr>
                <w:sz w:val="24"/>
                <w:szCs w:val="24"/>
              </w:rPr>
              <w:t>Лекции</w:t>
            </w:r>
          </w:p>
        </w:tc>
        <w:tc>
          <w:tcPr>
            <w:tcW w:w="558" w:type="pct"/>
            <w:shd w:val="clear" w:color="auto" w:fill="auto"/>
          </w:tcPr>
          <w:p w14:paraId="1E7AF8D4" w14:textId="77777777" w:rsidR="00BE7714" w:rsidRPr="00BE7714" w:rsidRDefault="00BE7714" w:rsidP="00BE7714">
            <w:pPr>
              <w:tabs>
                <w:tab w:val="right" w:pos="851"/>
              </w:tabs>
              <w:jc w:val="both"/>
              <w:rPr>
                <w:sz w:val="24"/>
                <w:szCs w:val="24"/>
              </w:rPr>
            </w:pPr>
            <w:r w:rsidRPr="00BE7714">
              <w:rPr>
                <w:sz w:val="24"/>
                <w:szCs w:val="24"/>
              </w:rPr>
              <w:t>Семинары, практические   занятия</w:t>
            </w:r>
          </w:p>
        </w:tc>
        <w:tc>
          <w:tcPr>
            <w:tcW w:w="700" w:type="pct"/>
            <w:vMerge/>
            <w:shd w:val="clear" w:color="auto" w:fill="auto"/>
          </w:tcPr>
          <w:p w14:paraId="6EA8A000" w14:textId="77777777" w:rsidR="00BE7714" w:rsidRPr="005532E3" w:rsidRDefault="00BE7714" w:rsidP="00F95658">
            <w:pPr>
              <w:tabs>
                <w:tab w:val="right" w:pos="851"/>
              </w:tabs>
              <w:ind w:firstLine="709"/>
              <w:jc w:val="both"/>
              <w:rPr>
                <w:sz w:val="24"/>
                <w:szCs w:val="24"/>
              </w:rPr>
            </w:pPr>
          </w:p>
        </w:tc>
        <w:tc>
          <w:tcPr>
            <w:tcW w:w="1127" w:type="pct"/>
            <w:vMerge/>
            <w:shd w:val="clear" w:color="auto" w:fill="auto"/>
          </w:tcPr>
          <w:p w14:paraId="560F08AC" w14:textId="77777777" w:rsidR="00BE7714" w:rsidRPr="005532E3" w:rsidRDefault="00BE7714" w:rsidP="00F95658">
            <w:pPr>
              <w:tabs>
                <w:tab w:val="right" w:pos="851"/>
              </w:tabs>
              <w:ind w:firstLine="709"/>
              <w:jc w:val="both"/>
              <w:rPr>
                <w:sz w:val="24"/>
                <w:szCs w:val="24"/>
              </w:rPr>
            </w:pPr>
          </w:p>
        </w:tc>
      </w:tr>
      <w:tr w:rsidR="00B107F4" w:rsidRPr="005532E3" w14:paraId="5E2F3C74" w14:textId="77777777" w:rsidTr="004F2B4B">
        <w:tc>
          <w:tcPr>
            <w:tcW w:w="302" w:type="pct"/>
            <w:shd w:val="clear" w:color="auto" w:fill="auto"/>
          </w:tcPr>
          <w:p w14:paraId="5AEC37E7" w14:textId="77777777" w:rsidR="00B107F4" w:rsidRPr="005532E3" w:rsidRDefault="00B107F4" w:rsidP="00B107F4">
            <w:pPr>
              <w:tabs>
                <w:tab w:val="right" w:pos="851"/>
              </w:tabs>
              <w:ind w:firstLine="709"/>
              <w:jc w:val="both"/>
              <w:rPr>
                <w:sz w:val="24"/>
                <w:szCs w:val="24"/>
              </w:rPr>
            </w:pPr>
            <w:r w:rsidRPr="005532E3">
              <w:rPr>
                <w:sz w:val="24"/>
                <w:szCs w:val="24"/>
              </w:rPr>
              <w:t>1</w:t>
            </w:r>
            <w:r>
              <w:rPr>
                <w:sz w:val="24"/>
                <w:szCs w:val="24"/>
              </w:rPr>
              <w:t>1</w:t>
            </w:r>
            <w:r w:rsidRPr="005532E3">
              <w:rPr>
                <w:sz w:val="24"/>
                <w:szCs w:val="24"/>
              </w:rPr>
              <w:t>.</w:t>
            </w:r>
          </w:p>
        </w:tc>
        <w:tc>
          <w:tcPr>
            <w:tcW w:w="1035" w:type="pct"/>
            <w:shd w:val="clear" w:color="auto" w:fill="auto"/>
          </w:tcPr>
          <w:p w14:paraId="332986D7" w14:textId="77777777" w:rsidR="00B107F4" w:rsidRPr="00E87D74" w:rsidRDefault="00B107F4" w:rsidP="00B107F4">
            <w:pPr>
              <w:tabs>
                <w:tab w:val="right" w:pos="851"/>
              </w:tabs>
              <w:jc w:val="both"/>
              <w:rPr>
                <w:sz w:val="24"/>
                <w:szCs w:val="24"/>
              </w:rPr>
            </w:pPr>
            <w:r w:rsidRPr="00E87D74">
              <w:rPr>
                <w:sz w:val="24"/>
                <w:szCs w:val="24"/>
              </w:rPr>
              <w:t>Таможенные риски как объект управления.</w:t>
            </w:r>
          </w:p>
        </w:tc>
        <w:tc>
          <w:tcPr>
            <w:tcW w:w="476" w:type="pct"/>
            <w:shd w:val="clear" w:color="auto" w:fill="auto"/>
          </w:tcPr>
          <w:p w14:paraId="5B26AB7D" w14:textId="77777777" w:rsidR="00B107F4" w:rsidRPr="00E87D74" w:rsidRDefault="00E94FDF" w:rsidP="00B107F4">
            <w:pPr>
              <w:tabs>
                <w:tab w:val="right" w:pos="851"/>
              </w:tabs>
              <w:jc w:val="both"/>
              <w:rPr>
                <w:sz w:val="24"/>
                <w:szCs w:val="24"/>
              </w:rPr>
            </w:pPr>
            <w:r w:rsidRPr="00E87D74">
              <w:rPr>
                <w:sz w:val="24"/>
                <w:szCs w:val="24"/>
              </w:rPr>
              <w:t>18</w:t>
            </w:r>
          </w:p>
        </w:tc>
        <w:tc>
          <w:tcPr>
            <w:tcW w:w="398" w:type="pct"/>
            <w:shd w:val="clear" w:color="auto" w:fill="auto"/>
          </w:tcPr>
          <w:p w14:paraId="758DBBE4" w14:textId="77777777" w:rsidR="00B107F4" w:rsidRPr="00E87D74" w:rsidRDefault="00E94FDF" w:rsidP="00B107F4">
            <w:pPr>
              <w:tabs>
                <w:tab w:val="right" w:pos="851"/>
              </w:tabs>
              <w:jc w:val="both"/>
              <w:rPr>
                <w:sz w:val="24"/>
                <w:szCs w:val="24"/>
              </w:rPr>
            </w:pPr>
            <w:r w:rsidRPr="00E87D74">
              <w:rPr>
                <w:sz w:val="24"/>
                <w:szCs w:val="24"/>
              </w:rPr>
              <w:t>6</w:t>
            </w:r>
          </w:p>
        </w:tc>
        <w:tc>
          <w:tcPr>
            <w:tcW w:w="404" w:type="pct"/>
            <w:shd w:val="clear" w:color="auto" w:fill="auto"/>
          </w:tcPr>
          <w:p w14:paraId="596DFFBB"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6BF883F8" w14:textId="77777777" w:rsidR="00B107F4" w:rsidRPr="00E87D74" w:rsidRDefault="00B107F4" w:rsidP="00B107F4">
            <w:pPr>
              <w:tabs>
                <w:tab w:val="right" w:pos="851"/>
              </w:tabs>
              <w:ind w:firstLine="709"/>
              <w:jc w:val="both"/>
              <w:rPr>
                <w:sz w:val="24"/>
                <w:szCs w:val="24"/>
              </w:rPr>
            </w:pPr>
            <w:r w:rsidRPr="00E87D74">
              <w:rPr>
                <w:sz w:val="24"/>
                <w:szCs w:val="24"/>
              </w:rPr>
              <w:t>4</w:t>
            </w:r>
          </w:p>
        </w:tc>
        <w:tc>
          <w:tcPr>
            <w:tcW w:w="700" w:type="pct"/>
            <w:shd w:val="clear" w:color="auto" w:fill="auto"/>
          </w:tcPr>
          <w:p w14:paraId="37EBB588" w14:textId="77777777" w:rsidR="00B107F4" w:rsidRPr="00E87D74" w:rsidRDefault="00B107F4" w:rsidP="00B107F4">
            <w:pPr>
              <w:tabs>
                <w:tab w:val="right" w:pos="851"/>
              </w:tabs>
              <w:ind w:firstLine="709"/>
              <w:jc w:val="right"/>
              <w:rPr>
                <w:sz w:val="24"/>
                <w:szCs w:val="24"/>
              </w:rPr>
            </w:pPr>
            <w:r w:rsidRPr="00E87D74">
              <w:rPr>
                <w:sz w:val="24"/>
                <w:szCs w:val="24"/>
              </w:rPr>
              <w:t>12</w:t>
            </w:r>
          </w:p>
        </w:tc>
        <w:tc>
          <w:tcPr>
            <w:tcW w:w="1127" w:type="pct"/>
            <w:shd w:val="clear" w:color="auto" w:fill="auto"/>
          </w:tcPr>
          <w:p w14:paraId="68A006BC" w14:textId="77777777" w:rsidR="00B107F4" w:rsidRPr="00E87D74" w:rsidRDefault="00E94FDF" w:rsidP="00E94FDF">
            <w:pPr>
              <w:tabs>
                <w:tab w:val="right" w:pos="851"/>
              </w:tabs>
              <w:jc w:val="both"/>
              <w:rPr>
                <w:sz w:val="24"/>
                <w:szCs w:val="24"/>
              </w:rPr>
            </w:pPr>
            <w:r w:rsidRPr="00E87D74">
              <w:rPr>
                <w:sz w:val="24"/>
                <w:szCs w:val="24"/>
              </w:rPr>
              <w:t>Опрос, разбор практических ситуаций</w:t>
            </w:r>
          </w:p>
        </w:tc>
      </w:tr>
      <w:tr w:rsidR="00B107F4" w:rsidRPr="005532E3" w14:paraId="612E3A89" w14:textId="77777777" w:rsidTr="004F2B4B">
        <w:tc>
          <w:tcPr>
            <w:tcW w:w="302" w:type="pct"/>
            <w:shd w:val="clear" w:color="auto" w:fill="auto"/>
          </w:tcPr>
          <w:p w14:paraId="552F0608" w14:textId="77777777" w:rsidR="00B107F4" w:rsidRPr="005532E3" w:rsidRDefault="00B107F4" w:rsidP="00B107F4">
            <w:pPr>
              <w:tabs>
                <w:tab w:val="right" w:pos="851"/>
              </w:tabs>
              <w:ind w:firstLine="709"/>
              <w:jc w:val="both"/>
              <w:rPr>
                <w:sz w:val="24"/>
                <w:szCs w:val="24"/>
              </w:rPr>
            </w:pPr>
            <w:r>
              <w:rPr>
                <w:sz w:val="24"/>
                <w:szCs w:val="24"/>
              </w:rPr>
              <w:t>22.</w:t>
            </w:r>
          </w:p>
        </w:tc>
        <w:tc>
          <w:tcPr>
            <w:tcW w:w="1035" w:type="pct"/>
            <w:shd w:val="clear" w:color="auto" w:fill="auto"/>
          </w:tcPr>
          <w:p w14:paraId="08073D39" w14:textId="77777777" w:rsidR="00B107F4" w:rsidRPr="00E87D74" w:rsidRDefault="00B107F4" w:rsidP="00B107F4">
            <w:pPr>
              <w:tabs>
                <w:tab w:val="right" w:pos="851"/>
              </w:tabs>
              <w:ind w:hanging="12"/>
              <w:jc w:val="both"/>
              <w:rPr>
                <w:sz w:val="24"/>
                <w:szCs w:val="24"/>
              </w:rPr>
            </w:pPr>
            <w:r w:rsidRPr="00E87D74">
              <w:rPr>
                <w:sz w:val="24"/>
                <w:szCs w:val="24"/>
              </w:rPr>
              <w:t xml:space="preserve">Классификация и идентификация рисков в таможенной </w:t>
            </w:r>
            <w:r w:rsidRPr="00E87D74">
              <w:rPr>
                <w:sz w:val="24"/>
                <w:szCs w:val="24"/>
              </w:rPr>
              <w:lastRenderedPageBreak/>
              <w:t>деятельности</w:t>
            </w:r>
          </w:p>
        </w:tc>
        <w:tc>
          <w:tcPr>
            <w:tcW w:w="476" w:type="pct"/>
            <w:shd w:val="clear" w:color="auto" w:fill="auto"/>
          </w:tcPr>
          <w:p w14:paraId="18C45ECB" w14:textId="77777777" w:rsidR="00B107F4" w:rsidRPr="00E87D74" w:rsidRDefault="00E94FDF" w:rsidP="00B107F4">
            <w:pPr>
              <w:tabs>
                <w:tab w:val="right" w:pos="851"/>
              </w:tabs>
              <w:jc w:val="both"/>
              <w:rPr>
                <w:sz w:val="24"/>
                <w:szCs w:val="24"/>
              </w:rPr>
            </w:pPr>
            <w:r w:rsidRPr="00E87D74">
              <w:rPr>
                <w:sz w:val="24"/>
                <w:szCs w:val="24"/>
              </w:rPr>
              <w:lastRenderedPageBreak/>
              <w:t>22</w:t>
            </w:r>
          </w:p>
        </w:tc>
        <w:tc>
          <w:tcPr>
            <w:tcW w:w="398" w:type="pct"/>
            <w:shd w:val="clear" w:color="auto" w:fill="auto"/>
          </w:tcPr>
          <w:p w14:paraId="4075563B" w14:textId="77777777" w:rsidR="00B107F4" w:rsidRPr="00E87D74" w:rsidRDefault="00E94FDF" w:rsidP="00B107F4">
            <w:pPr>
              <w:tabs>
                <w:tab w:val="right" w:pos="851"/>
              </w:tabs>
              <w:jc w:val="both"/>
              <w:rPr>
                <w:sz w:val="24"/>
                <w:szCs w:val="24"/>
              </w:rPr>
            </w:pPr>
            <w:r w:rsidRPr="00E87D74">
              <w:rPr>
                <w:sz w:val="24"/>
                <w:szCs w:val="24"/>
              </w:rPr>
              <w:t>6</w:t>
            </w:r>
          </w:p>
        </w:tc>
        <w:tc>
          <w:tcPr>
            <w:tcW w:w="404" w:type="pct"/>
            <w:shd w:val="clear" w:color="auto" w:fill="auto"/>
          </w:tcPr>
          <w:p w14:paraId="7079F005"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10F9E0D0" w14:textId="77777777" w:rsidR="00B107F4" w:rsidRPr="00E87D74" w:rsidRDefault="00E94FDF" w:rsidP="00B107F4">
            <w:pPr>
              <w:tabs>
                <w:tab w:val="right" w:pos="851"/>
              </w:tabs>
              <w:ind w:firstLine="709"/>
              <w:jc w:val="both"/>
              <w:rPr>
                <w:sz w:val="24"/>
                <w:szCs w:val="24"/>
              </w:rPr>
            </w:pPr>
            <w:r w:rsidRPr="00E87D74">
              <w:rPr>
                <w:sz w:val="24"/>
                <w:szCs w:val="24"/>
              </w:rPr>
              <w:t>4</w:t>
            </w:r>
          </w:p>
        </w:tc>
        <w:tc>
          <w:tcPr>
            <w:tcW w:w="700" w:type="pct"/>
            <w:shd w:val="clear" w:color="auto" w:fill="auto"/>
          </w:tcPr>
          <w:p w14:paraId="5D323BBD" w14:textId="77777777" w:rsidR="00B107F4" w:rsidRPr="00E87D74" w:rsidRDefault="00B107F4" w:rsidP="00B107F4">
            <w:pPr>
              <w:tabs>
                <w:tab w:val="right" w:pos="851"/>
              </w:tabs>
              <w:ind w:firstLine="709"/>
              <w:jc w:val="right"/>
              <w:rPr>
                <w:sz w:val="24"/>
                <w:szCs w:val="24"/>
              </w:rPr>
            </w:pPr>
            <w:r w:rsidRPr="00E87D74">
              <w:rPr>
                <w:sz w:val="24"/>
                <w:szCs w:val="24"/>
              </w:rPr>
              <w:t>16</w:t>
            </w:r>
          </w:p>
        </w:tc>
        <w:tc>
          <w:tcPr>
            <w:tcW w:w="1127" w:type="pct"/>
            <w:shd w:val="clear" w:color="auto" w:fill="auto"/>
          </w:tcPr>
          <w:p w14:paraId="6B2AB9FE" w14:textId="77777777" w:rsidR="00B107F4" w:rsidRPr="00E87D74" w:rsidRDefault="00E94FDF" w:rsidP="00E94FDF">
            <w:pPr>
              <w:tabs>
                <w:tab w:val="right" w:pos="851"/>
              </w:tabs>
              <w:jc w:val="both"/>
              <w:rPr>
                <w:sz w:val="24"/>
                <w:szCs w:val="24"/>
              </w:rPr>
            </w:pPr>
            <w:r w:rsidRPr="00E87D74">
              <w:rPr>
                <w:sz w:val="24"/>
                <w:szCs w:val="24"/>
              </w:rPr>
              <w:t>Опрос, решение задач, разбор практических ситуаций</w:t>
            </w:r>
          </w:p>
        </w:tc>
      </w:tr>
      <w:tr w:rsidR="00B107F4" w:rsidRPr="005532E3" w14:paraId="6393A174" w14:textId="77777777" w:rsidTr="004F2B4B">
        <w:trPr>
          <w:trHeight w:val="685"/>
        </w:trPr>
        <w:tc>
          <w:tcPr>
            <w:tcW w:w="302" w:type="pct"/>
            <w:shd w:val="clear" w:color="auto" w:fill="auto"/>
          </w:tcPr>
          <w:p w14:paraId="45887DF3" w14:textId="77777777" w:rsidR="00B107F4" w:rsidRDefault="00B107F4" w:rsidP="00B107F4">
            <w:pPr>
              <w:tabs>
                <w:tab w:val="right" w:pos="851"/>
              </w:tabs>
              <w:ind w:firstLine="709"/>
              <w:jc w:val="both"/>
              <w:rPr>
                <w:sz w:val="24"/>
                <w:szCs w:val="24"/>
              </w:rPr>
            </w:pPr>
            <w:r>
              <w:rPr>
                <w:sz w:val="24"/>
                <w:szCs w:val="24"/>
              </w:rPr>
              <w:t>3</w:t>
            </w:r>
          </w:p>
          <w:p w14:paraId="2054A780" w14:textId="77777777" w:rsidR="00B107F4" w:rsidRPr="00BE7714" w:rsidRDefault="00B107F4" w:rsidP="00B107F4">
            <w:pPr>
              <w:rPr>
                <w:sz w:val="24"/>
                <w:szCs w:val="24"/>
              </w:rPr>
            </w:pPr>
            <w:r>
              <w:rPr>
                <w:sz w:val="24"/>
                <w:szCs w:val="24"/>
              </w:rPr>
              <w:t xml:space="preserve">3. </w:t>
            </w:r>
          </w:p>
        </w:tc>
        <w:tc>
          <w:tcPr>
            <w:tcW w:w="1035" w:type="pct"/>
            <w:shd w:val="clear" w:color="auto" w:fill="auto"/>
          </w:tcPr>
          <w:p w14:paraId="6AAA9344" w14:textId="14DEFDFF" w:rsidR="00B107F4" w:rsidRPr="00E87D74" w:rsidRDefault="003E57D6" w:rsidP="00B107F4">
            <w:pPr>
              <w:tabs>
                <w:tab w:val="right" w:pos="851"/>
              </w:tabs>
              <w:jc w:val="both"/>
              <w:rPr>
                <w:sz w:val="24"/>
                <w:szCs w:val="24"/>
              </w:rPr>
            </w:pPr>
            <w:r w:rsidRPr="00E87D74">
              <w:rPr>
                <w:sz w:val="24"/>
                <w:szCs w:val="24"/>
              </w:rPr>
              <w:t>Анализ процесса управления рисками в таможенных органах</w:t>
            </w:r>
          </w:p>
        </w:tc>
        <w:tc>
          <w:tcPr>
            <w:tcW w:w="476" w:type="pct"/>
            <w:shd w:val="clear" w:color="auto" w:fill="auto"/>
          </w:tcPr>
          <w:p w14:paraId="2CE099A1" w14:textId="77777777" w:rsidR="00B107F4" w:rsidRPr="00E87D74" w:rsidRDefault="00E94FDF" w:rsidP="00B107F4">
            <w:pPr>
              <w:tabs>
                <w:tab w:val="right" w:pos="851"/>
              </w:tabs>
              <w:jc w:val="both"/>
              <w:rPr>
                <w:sz w:val="24"/>
                <w:szCs w:val="24"/>
              </w:rPr>
            </w:pPr>
            <w:r w:rsidRPr="00E87D74">
              <w:rPr>
                <w:sz w:val="24"/>
                <w:szCs w:val="24"/>
              </w:rPr>
              <w:t>38</w:t>
            </w:r>
          </w:p>
        </w:tc>
        <w:tc>
          <w:tcPr>
            <w:tcW w:w="398" w:type="pct"/>
            <w:shd w:val="clear" w:color="auto" w:fill="auto"/>
          </w:tcPr>
          <w:p w14:paraId="3F728DFB" w14:textId="77777777" w:rsidR="00B107F4" w:rsidRPr="00E87D74" w:rsidRDefault="00E94FDF" w:rsidP="00B107F4">
            <w:pPr>
              <w:tabs>
                <w:tab w:val="right" w:pos="851"/>
              </w:tabs>
              <w:jc w:val="both"/>
              <w:rPr>
                <w:sz w:val="24"/>
                <w:szCs w:val="24"/>
              </w:rPr>
            </w:pPr>
            <w:r w:rsidRPr="00E87D74">
              <w:rPr>
                <w:sz w:val="24"/>
                <w:szCs w:val="24"/>
              </w:rPr>
              <w:t>10</w:t>
            </w:r>
          </w:p>
        </w:tc>
        <w:tc>
          <w:tcPr>
            <w:tcW w:w="404" w:type="pct"/>
            <w:shd w:val="clear" w:color="auto" w:fill="auto"/>
          </w:tcPr>
          <w:p w14:paraId="28BD9D84"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0D50A7CC" w14:textId="77777777" w:rsidR="00B107F4" w:rsidRPr="00E87D74" w:rsidRDefault="00B107F4" w:rsidP="00B107F4">
            <w:pPr>
              <w:tabs>
                <w:tab w:val="right" w:pos="851"/>
              </w:tabs>
              <w:ind w:firstLine="709"/>
              <w:jc w:val="both"/>
              <w:rPr>
                <w:sz w:val="24"/>
                <w:szCs w:val="24"/>
              </w:rPr>
            </w:pPr>
            <w:r w:rsidRPr="00E87D74">
              <w:rPr>
                <w:sz w:val="24"/>
                <w:szCs w:val="24"/>
              </w:rPr>
              <w:t>8</w:t>
            </w:r>
          </w:p>
        </w:tc>
        <w:tc>
          <w:tcPr>
            <w:tcW w:w="700" w:type="pct"/>
            <w:shd w:val="clear" w:color="auto" w:fill="auto"/>
          </w:tcPr>
          <w:p w14:paraId="6A420497" w14:textId="77777777" w:rsidR="00B107F4" w:rsidRPr="00E87D74" w:rsidRDefault="00B107F4" w:rsidP="00B107F4">
            <w:pPr>
              <w:tabs>
                <w:tab w:val="right" w:pos="851"/>
              </w:tabs>
              <w:ind w:firstLine="709"/>
              <w:jc w:val="right"/>
              <w:rPr>
                <w:sz w:val="24"/>
                <w:szCs w:val="24"/>
              </w:rPr>
            </w:pPr>
            <w:r w:rsidRPr="00E87D74">
              <w:rPr>
                <w:sz w:val="24"/>
                <w:szCs w:val="24"/>
              </w:rPr>
              <w:t>28</w:t>
            </w:r>
          </w:p>
        </w:tc>
        <w:tc>
          <w:tcPr>
            <w:tcW w:w="1127" w:type="pct"/>
            <w:shd w:val="clear" w:color="auto" w:fill="auto"/>
          </w:tcPr>
          <w:p w14:paraId="01B6F9A3" w14:textId="77777777" w:rsidR="00B107F4" w:rsidRPr="00E87D74" w:rsidRDefault="00E94FDF" w:rsidP="00E94FDF">
            <w:pPr>
              <w:tabs>
                <w:tab w:val="right" w:pos="851"/>
              </w:tabs>
              <w:jc w:val="both"/>
              <w:rPr>
                <w:sz w:val="24"/>
                <w:szCs w:val="24"/>
              </w:rPr>
            </w:pPr>
            <w:r w:rsidRPr="00E87D74">
              <w:rPr>
                <w:sz w:val="24"/>
                <w:szCs w:val="24"/>
              </w:rPr>
              <w:t>Опрос, решение задач, разбор практических ситуаций, контрольная работа</w:t>
            </w:r>
          </w:p>
        </w:tc>
      </w:tr>
      <w:tr w:rsidR="00B107F4" w:rsidRPr="005532E3" w14:paraId="7A49B405" w14:textId="77777777" w:rsidTr="004F2B4B">
        <w:tc>
          <w:tcPr>
            <w:tcW w:w="302" w:type="pct"/>
            <w:shd w:val="clear" w:color="auto" w:fill="auto"/>
          </w:tcPr>
          <w:p w14:paraId="31A5C4AC" w14:textId="77777777" w:rsidR="00B107F4" w:rsidRPr="005532E3" w:rsidRDefault="00B107F4" w:rsidP="00B107F4">
            <w:pPr>
              <w:tabs>
                <w:tab w:val="right" w:pos="851"/>
              </w:tabs>
              <w:ind w:firstLine="709"/>
              <w:jc w:val="both"/>
              <w:rPr>
                <w:sz w:val="24"/>
                <w:szCs w:val="24"/>
              </w:rPr>
            </w:pPr>
            <w:r>
              <w:rPr>
                <w:sz w:val="24"/>
                <w:szCs w:val="24"/>
              </w:rPr>
              <w:t>44.</w:t>
            </w:r>
          </w:p>
        </w:tc>
        <w:tc>
          <w:tcPr>
            <w:tcW w:w="1035" w:type="pct"/>
            <w:shd w:val="clear" w:color="auto" w:fill="auto"/>
          </w:tcPr>
          <w:p w14:paraId="3F76C9AF" w14:textId="1EB361CE" w:rsidR="00B107F4" w:rsidRPr="00E87D74" w:rsidRDefault="003E57D6" w:rsidP="00B107F4">
            <w:pPr>
              <w:tabs>
                <w:tab w:val="right" w:pos="851"/>
              </w:tabs>
              <w:ind w:hanging="12"/>
              <w:jc w:val="both"/>
              <w:rPr>
                <w:sz w:val="24"/>
                <w:szCs w:val="24"/>
              </w:rPr>
            </w:pPr>
            <w:r w:rsidRPr="00E87D74">
              <w:rPr>
                <w:sz w:val="24"/>
                <w:szCs w:val="24"/>
              </w:rPr>
              <w:t>Принятие решений в процессе управления рисками и оперативный контроль</w:t>
            </w:r>
          </w:p>
        </w:tc>
        <w:tc>
          <w:tcPr>
            <w:tcW w:w="476" w:type="pct"/>
            <w:shd w:val="clear" w:color="auto" w:fill="auto"/>
          </w:tcPr>
          <w:p w14:paraId="4B241830" w14:textId="77777777" w:rsidR="00B107F4" w:rsidRPr="00E87D74" w:rsidRDefault="00E94FDF" w:rsidP="00B107F4">
            <w:pPr>
              <w:tabs>
                <w:tab w:val="right" w:pos="851"/>
              </w:tabs>
              <w:jc w:val="both"/>
              <w:rPr>
                <w:sz w:val="24"/>
                <w:szCs w:val="24"/>
              </w:rPr>
            </w:pPr>
            <w:r w:rsidRPr="00E87D74">
              <w:rPr>
                <w:sz w:val="24"/>
                <w:szCs w:val="24"/>
              </w:rPr>
              <w:t>30</w:t>
            </w:r>
          </w:p>
        </w:tc>
        <w:tc>
          <w:tcPr>
            <w:tcW w:w="398" w:type="pct"/>
            <w:shd w:val="clear" w:color="auto" w:fill="auto"/>
          </w:tcPr>
          <w:p w14:paraId="42C0CC91" w14:textId="77777777" w:rsidR="00B107F4" w:rsidRPr="00E87D74" w:rsidRDefault="00E94FDF" w:rsidP="00B107F4">
            <w:pPr>
              <w:tabs>
                <w:tab w:val="right" w:pos="851"/>
              </w:tabs>
              <w:jc w:val="both"/>
              <w:rPr>
                <w:sz w:val="24"/>
                <w:szCs w:val="24"/>
              </w:rPr>
            </w:pPr>
            <w:r w:rsidRPr="00E87D74">
              <w:rPr>
                <w:sz w:val="24"/>
                <w:szCs w:val="24"/>
              </w:rPr>
              <w:t>10</w:t>
            </w:r>
          </w:p>
        </w:tc>
        <w:tc>
          <w:tcPr>
            <w:tcW w:w="404" w:type="pct"/>
            <w:shd w:val="clear" w:color="auto" w:fill="auto"/>
          </w:tcPr>
          <w:p w14:paraId="7974BC6D"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0E6D9511" w14:textId="77777777" w:rsidR="00B107F4" w:rsidRPr="00E87D74" w:rsidRDefault="00E94FDF" w:rsidP="00B107F4">
            <w:pPr>
              <w:tabs>
                <w:tab w:val="right" w:pos="851"/>
              </w:tabs>
              <w:ind w:firstLine="709"/>
              <w:jc w:val="both"/>
              <w:rPr>
                <w:sz w:val="24"/>
                <w:szCs w:val="24"/>
              </w:rPr>
            </w:pPr>
            <w:r w:rsidRPr="00E87D74">
              <w:rPr>
                <w:sz w:val="24"/>
                <w:szCs w:val="24"/>
              </w:rPr>
              <w:t>8</w:t>
            </w:r>
          </w:p>
        </w:tc>
        <w:tc>
          <w:tcPr>
            <w:tcW w:w="700" w:type="pct"/>
            <w:shd w:val="clear" w:color="auto" w:fill="auto"/>
          </w:tcPr>
          <w:p w14:paraId="1CFC5D35" w14:textId="77777777" w:rsidR="00B107F4" w:rsidRPr="00E87D74" w:rsidRDefault="00B107F4" w:rsidP="00B107F4">
            <w:pPr>
              <w:tabs>
                <w:tab w:val="right" w:pos="851"/>
              </w:tabs>
              <w:ind w:firstLine="709"/>
              <w:jc w:val="right"/>
              <w:rPr>
                <w:sz w:val="24"/>
                <w:szCs w:val="24"/>
              </w:rPr>
            </w:pPr>
            <w:r w:rsidRPr="00E87D74">
              <w:rPr>
                <w:sz w:val="24"/>
                <w:szCs w:val="24"/>
              </w:rPr>
              <w:t>20</w:t>
            </w:r>
          </w:p>
        </w:tc>
        <w:tc>
          <w:tcPr>
            <w:tcW w:w="1127" w:type="pct"/>
            <w:shd w:val="clear" w:color="auto" w:fill="auto"/>
          </w:tcPr>
          <w:p w14:paraId="18907E4B" w14:textId="77777777" w:rsidR="00B107F4" w:rsidRPr="00E87D74" w:rsidRDefault="00E94FDF" w:rsidP="00E94FDF">
            <w:pPr>
              <w:tabs>
                <w:tab w:val="right" w:pos="851"/>
              </w:tabs>
              <w:jc w:val="both"/>
              <w:rPr>
                <w:sz w:val="24"/>
                <w:szCs w:val="24"/>
              </w:rPr>
            </w:pPr>
            <w:r w:rsidRPr="00E87D74">
              <w:rPr>
                <w:sz w:val="24"/>
                <w:szCs w:val="24"/>
              </w:rPr>
              <w:t>Опрос, разбор практических ситуаций, контрольная работа</w:t>
            </w:r>
          </w:p>
        </w:tc>
      </w:tr>
      <w:tr w:rsidR="00B107F4" w:rsidRPr="005532E3" w14:paraId="4498BDE5" w14:textId="77777777" w:rsidTr="004F2B4B">
        <w:tc>
          <w:tcPr>
            <w:tcW w:w="302" w:type="pct"/>
            <w:shd w:val="clear" w:color="auto" w:fill="auto"/>
          </w:tcPr>
          <w:p w14:paraId="788C2D88" w14:textId="77777777" w:rsidR="00B107F4" w:rsidRPr="005532E3" w:rsidRDefault="00B107F4" w:rsidP="00B107F4">
            <w:pPr>
              <w:tabs>
                <w:tab w:val="right" w:pos="851"/>
              </w:tabs>
              <w:ind w:firstLine="709"/>
              <w:jc w:val="both"/>
              <w:rPr>
                <w:sz w:val="24"/>
                <w:szCs w:val="24"/>
              </w:rPr>
            </w:pPr>
          </w:p>
        </w:tc>
        <w:tc>
          <w:tcPr>
            <w:tcW w:w="1035" w:type="pct"/>
            <w:shd w:val="clear" w:color="auto" w:fill="auto"/>
          </w:tcPr>
          <w:p w14:paraId="34BBB537" w14:textId="77777777" w:rsidR="00B107F4" w:rsidRPr="00E87D74" w:rsidRDefault="00B107F4" w:rsidP="00B107F4">
            <w:pPr>
              <w:tabs>
                <w:tab w:val="right" w:pos="851"/>
              </w:tabs>
              <w:jc w:val="both"/>
              <w:rPr>
                <w:sz w:val="24"/>
                <w:szCs w:val="24"/>
              </w:rPr>
            </w:pPr>
            <w:r w:rsidRPr="00E87D74">
              <w:rPr>
                <w:sz w:val="24"/>
                <w:szCs w:val="24"/>
              </w:rPr>
              <w:t xml:space="preserve">В целом по дисциплине </w:t>
            </w:r>
          </w:p>
        </w:tc>
        <w:tc>
          <w:tcPr>
            <w:tcW w:w="476" w:type="pct"/>
            <w:shd w:val="clear" w:color="auto" w:fill="auto"/>
          </w:tcPr>
          <w:p w14:paraId="2023CDBB" w14:textId="77777777" w:rsidR="00B107F4" w:rsidRPr="004F2B4B" w:rsidRDefault="00E94FDF" w:rsidP="00B107F4">
            <w:pPr>
              <w:tabs>
                <w:tab w:val="right" w:pos="851"/>
              </w:tabs>
              <w:jc w:val="both"/>
              <w:rPr>
                <w:b/>
                <w:sz w:val="24"/>
                <w:szCs w:val="24"/>
              </w:rPr>
            </w:pPr>
            <w:r w:rsidRPr="004F2B4B">
              <w:rPr>
                <w:b/>
                <w:sz w:val="24"/>
                <w:szCs w:val="24"/>
              </w:rPr>
              <w:t>108</w:t>
            </w:r>
          </w:p>
        </w:tc>
        <w:tc>
          <w:tcPr>
            <w:tcW w:w="398" w:type="pct"/>
            <w:shd w:val="clear" w:color="auto" w:fill="auto"/>
          </w:tcPr>
          <w:p w14:paraId="1898551B" w14:textId="77777777" w:rsidR="00B107F4" w:rsidRPr="004F2B4B" w:rsidRDefault="00E94FDF" w:rsidP="00B107F4">
            <w:pPr>
              <w:tabs>
                <w:tab w:val="right" w:pos="851"/>
              </w:tabs>
              <w:jc w:val="both"/>
              <w:rPr>
                <w:b/>
                <w:sz w:val="24"/>
                <w:szCs w:val="24"/>
              </w:rPr>
            </w:pPr>
            <w:r w:rsidRPr="004F2B4B">
              <w:rPr>
                <w:b/>
                <w:sz w:val="24"/>
                <w:szCs w:val="24"/>
              </w:rPr>
              <w:t>32</w:t>
            </w:r>
          </w:p>
        </w:tc>
        <w:tc>
          <w:tcPr>
            <w:tcW w:w="404" w:type="pct"/>
            <w:shd w:val="clear" w:color="auto" w:fill="auto"/>
          </w:tcPr>
          <w:p w14:paraId="27059BF1" w14:textId="77777777" w:rsidR="00B107F4" w:rsidRPr="004F2B4B" w:rsidRDefault="00B107F4" w:rsidP="00B107F4">
            <w:pPr>
              <w:tabs>
                <w:tab w:val="right" w:pos="851"/>
              </w:tabs>
              <w:jc w:val="both"/>
              <w:rPr>
                <w:b/>
                <w:sz w:val="24"/>
                <w:szCs w:val="24"/>
              </w:rPr>
            </w:pPr>
            <w:r w:rsidRPr="004F2B4B">
              <w:rPr>
                <w:b/>
                <w:sz w:val="24"/>
                <w:szCs w:val="24"/>
              </w:rPr>
              <w:t>8</w:t>
            </w:r>
          </w:p>
        </w:tc>
        <w:tc>
          <w:tcPr>
            <w:tcW w:w="558" w:type="pct"/>
            <w:shd w:val="clear" w:color="auto" w:fill="auto"/>
          </w:tcPr>
          <w:p w14:paraId="1D3C29B2" w14:textId="77777777" w:rsidR="00B107F4" w:rsidRPr="004F2B4B" w:rsidRDefault="00B107F4" w:rsidP="00B107F4">
            <w:pPr>
              <w:tabs>
                <w:tab w:val="right" w:pos="851"/>
              </w:tabs>
              <w:jc w:val="right"/>
              <w:rPr>
                <w:b/>
                <w:sz w:val="24"/>
                <w:szCs w:val="24"/>
              </w:rPr>
            </w:pPr>
            <w:r w:rsidRPr="004F2B4B">
              <w:rPr>
                <w:b/>
                <w:sz w:val="24"/>
                <w:szCs w:val="24"/>
              </w:rPr>
              <w:t>24</w:t>
            </w:r>
          </w:p>
        </w:tc>
        <w:tc>
          <w:tcPr>
            <w:tcW w:w="700" w:type="pct"/>
            <w:shd w:val="clear" w:color="auto" w:fill="auto"/>
          </w:tcPr>
          <w:p w14:paraId="28184D89" w14:textId="77777777" w:rsidR="00B107F4" w:rsidRPr="004F2B4B" w:rsidRDefault="00B107F4" w:rsidP="00B107F4">
            <w:pPr>
              <w:tabs>
                <w:tab w:val="right" w:pos="851"/>
              </w:tabs>
              <w:ind w:firstLine="709"/>
              <w:jc w:val="right"/>
              <w:rPr>
                <w:b/>
                <w:sz w:val="24"/>
                <w:szCs w:val="24"/>
              </w:rPr>
            </w:pPr>
            <w:r w:rsidRPr="004F2B4B">
              <w:rPr>
                <w:b/>
                <w:sz w:val="24"/>
                <w:szCs w:val="24"/>
              </w:rPr>
              <w:t>76</w:t>
            </w:r>
          </w:p>
        </w:tc>
        <w:tc>
          <w:tcPr>
            <w:tcW w:w="1127" w:type="pct"/>
            <w:shd w:val="clear" w:color="auto" w:fill="auto"/>
          </w:tcPr>
          <w:p w14:paraId="47633944" w14:textId="6DE83E8B" w:rsidR="00B107F4" w:rsidRPr="00E87D74" w:rsidRDefault="004F2B4B" w:rsidP="00B107F4">
            <w:pPr>
              <w:tabs>
                <w:tab w:val="right" w:pos="851"/>
              </w:tabs>
              <w:ind w:firstLine="39"/>
              <w:jc w:val="both"/>
              <w:rPr>
                <w:sz w:val="24"/>
                <w:szCs w:val="24"/>
              </w:rPr>
            </w:pPr>
            <w:r>
              <w:rPr>
                <w:sz w:val="24"/>
                <w:szCs w:val="24"/>
              </w:rPr>
              <w:t>Контрольная работа</w:t>
            </w:r>
          </w:p>
        </w:tc>
      </w:tr>
      <w:tr w:rsidR="00BE7714" w:rsidRPr="005532E3" w14:paraId="1FC3D117" w14:textId="77777777" w:rsidTr="004F2B4B">
        <w:tc>
          <w:tcPr>
            <w:tcW w:w="302" w:type="pct"/>
            <w:shd w:val="clear" w:color="auto" w:fill="auto"/>
          </w:tcPr>
          <w:p w14:paraId="32B9CC04" w14:textId="77777777" w:rsidR="00BE7714" w:rsidRPr="005532E3" w:rsidRDefault="00BE7714" w:rsidP="00F95658">
            <w:pPr>
              <w:tabs>
                <w:tab w:val="right" w:pos="851"/>
              </w:tabs>
              <w:ind w:firstLine="709"/>
              <w:jc w:val="both"/>
              <w:rPr>
                <w:sz w:val="24"/>
                <w:szCs w:val="24"/>
              </w:rPr>
            </w:pPr>
          </w:p>
        </w:tc>
        <w:tc>
          <w:tcPr>
            <w:tcW w:w="1035" w:type="pct"/>
            <w:shd w:val="clear" w:color="auto" w:fill="auto"/>
          </w:tcPr>
          <w:p w14:paraId="1CD4766B" w14:textId="77777777" w:rsidR="00BE7714" w:rsidRPr="00E87D74" w:rsidRDefault="00BE7714" w:rsidP="0045235B">
            <w:pPr>
              <w:tabs>
                <w:tab w:val="right" w:pos="851"/>
              </w:tabs>
              <w:jc w:val="both"/>
              <w:rPr>
                <w:sz w:val="24"/>
                <w:szCs w:val="24"/>
                <w:highlight w:val="yellow"/>
              </w:rPr>
            </w:pPr>
            <w:r w:rsidRPr="00E87D74">
              <w:rPr>
                <w:sz w:val="24"/>
                <w:szCs w:val="24"/>
              </w:rPr>
              <w:t>Итого в %</w:t>
            </w:r>
          </w:p>
        </w:tc>
        <w:tc>
          <w:tcPr>
            <w:tcW w:w="476" w:type="pct"/>
            <w:shd w:val="clear" w:color="auto" w:fill="auto"/>
          </w:tcPr>
          <w:p w14:paraId="1DCFACDB" w14:textId="77777777" w:rsidR="00BE7714" w:rsidRPr="00E87D74" w:rsidRDefault="00E94FDF" w:rsidP="00E94FDF">
            <w:pPr>
              <w:tabs>
                <w:tab w:val="right" w:pos="851"/>
              </w:tabs>
              <w:jc w:val="right"/>
              <w:rPr>
                <w:sz w:val="24"/>
                <w:szCs w:val="24"/>
              </w:rPr>
            </w:pPr>
            <w:r w:rsidRPr="00E87D74">
              <w:rPr>
                <w:sz w:val="24"/>
                <w:szCs w:val="24"/>
              </w:rPr>
              <w:t>100</w:t>
            </w:r>
          </w:p>
        </w:tc>
        <w:tc>
          <w:tcPr>
            <w:tcW w:w="398" w:type="pct"/>
            <w:shd w:val="clear" w:color="auto" w:fill="auto"/>
          </w:tcPr>
          <w:p w14:paraId="43271A0F" w14:textId="77777777" w:rsidR="00BE7714" w:rsidRPr="00E87D74" w:rsidRDefault="00E94FDF" w:rsidP="00E94FDF">
            <w:pPr>
              <w:tabs>
                <w:tab w:val="right" w:pos="851"/>
              </w:tabs>
              <w:jc w:val="right"/>
              <w:rPr>
                <w:sz w:val="24"/>
                <w:szCs w:val="24"/>
              </w:rPr>
            </w:pPr>
            <w:r w:rsidRPr="00E87D74">
              <w:rPr>
                <w:sz w:val="24"/>
                <w:szCs w:val="24"/>
              </w:rPr>
              <w:t>30</w:t>
            </w:r>
          </w:p>
        </w:tc>
        <w:tc>
          <w:tcPr>
            <w:tcW w:w="404" w:type="pct"/>
            <w:shd w:val="clear" w:color="auto" w:fill="auto"/>
          </w:tcPr>
          <w:p w14:paraId="4E1F9CBF" w14:textId="77777777" w:rsidR="00BE7714" w:rsidRPr="00E87D74" w:rsidRDefault="00E94FDF" w:rsidP="00E94FDF">
            <w:pPr>
              <w:tabs>
                <w:tab w:val="right" w:pos="851"/>
              </w:tabs>
              <w:jc w:val="right"/>
              <w:rPr>
                <w:sz w:val="24"/>
                <w:szCs w:val="24"/>
              </w:rPr>
            </w:pPr>
            <w:r w:rsidRPr="00E87D74">
              <w:rPr>
                <w:sz w:val="24"/>
                <w:szCs w:val="24"/>
              </w:rPr>
              <w:t>25</w:t>
            </w:r>
          </w:p>
        </w:tc>
        <w:tc>
          <w:tcPr>
            <w:tcW w:w="558" w:type="pct"/>
            <w:shd w:val="clear" w:color="auto" w:fill="auto"/>
          </w:tcPr>
          <w:p w14:paraId="2DCD296C" w14:textId="77777777" w:rsidR="00BE7714" w:rsidRPr="00E87D74" w:rsidRDefault="00E94FDF" w:rsidP="00E94FDF">
            <w:pPr>
              <w:tabs>
                <w:tab w:val="right" w:pos="851"/>
              </w:tabs>
              <w:jc w:val="right"/>
              <w:rPr>
                <w:sz w:val="24"/>
                <w:szCs w:val="24"/>
              </w:rPr>
            </w:pPr>
            <w:r w:rsidRPr="00E87D74">
              <w:rPr>
                <w:sz w:val="24"/>
                <w:szCs w:val="24"/>
              </w:rPr>
              <w:t>75</w:t>
            </w:r>
          </w:p>
        </w:tc>
        <w:tc>
          <w:tcPr>
            <w:tcW w:w="700" w:type="pct"/>
            <w:shd w:val="clear" w:color="auto" w:fill="auto"/>
          </w:tcPr>
          <w:p w14:paraId="32BAEC80" w14:textId="77777777" w:rsidR="00BE7714" w:rsidRPr="00E87D74" w:rsidRDefault="00E94FDF" w:rsidP="00E94FDF">
            <w:pPr>
              <w:tabs>
                <w:tab w:val="right" w:pos="851"/>
              </w:tabs>
              <w:ind w:firstLine="709"/>
              <w:jc w:val="right"/>
              <w:rPr>
                <w:sz w:val="24"/>
                <w:szCs w:val="24"/>
              </w:rPr>
            </w:pPr>
            <w:r w:rsidRPr="00E87D74">
              <w:rPr>
                <w:sz w:val="24"/>
                <w:szCs w:val="24"/>
              </w:rPr>
              <w:t>70</w:t>
            </w:r>
          </w:p>
        </w:tc>
        <w:tc>
          <w:tcPr>
            <w:tcW w:w="1127" w:type="pct"/>
            <w:shd w:val="clear" w:color="auto" w:fill="auto"/>
          </w:tcPr>
          <w:p w14:paraId="480FC34A" w14:textId="77777777" w:rsidR="00BE7714" w:rsidRPr="00E87D74" w:rsidRDefault="00BE7714" w:rsidP="00E94FDF">
            <w:pPr>
              <w:tabs>
                <w:tab w:val="right" w:pos="851"/>
              </w:tabs>
              <w:ind w:firstLine="709"/>
              <w:jc w:val="right"/>
              <w:rPr>
                <w:sz w:val="24"/>
                <w:szCs w:val="24"/>
              </w:rPr>
            </w:pPr>
          </w:p>
        </w:tc>
      </w:tr>
    </w:tbl>
    <w:p w14:paraId="363925B7" w14:textId="332915A3" w:rsidR="00C24E2A" w:rsidRDefault="006041F6" w:rsidP="006041F6">
      <w:pPr>
        <w:widowControl/>
        <w:autoSpaceDE/>
        <w:autoSpaceDN/>
        <w:adjustRightInd/>
        <w:spacing w:after="160" w:line="259" w:lineRule="auto"/>
        <w:ind w:left="720"/>
        <w:jc w:val="both"/>
        <w:rPr>
          <w:sz w:val="28"/>
          <w:szCs w:val="28"/>
        </w:rPr>
      </w:pPr>
      <w:r w:rsidRPr="006041F6">
        <w:rPr>
          <w:rFonts w:eastAsia="Calibri"/>
          <w:sz w:val="28"/>
          <w:szCs w:val="28"/>
          <w:lang w:eastAsia="en-US"/>
        </w:rPr>
        <w:t>*</w:t>
      </w:r>
      <w:r w:rsidRPr="006041F6">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68A676"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EC6D38F"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p w14:paraId="3CAEF4DC"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369"/>
        <w:gridCol w:w="4833"/>
        <w:gridCol w:w="2993"/>
      </w:tblGrid>
      <w:tr w:rsidR="00C72925" w:rsidRPr="00C72925" w14:paraId="02528970" w14:textId="77777777" w:rsidTr="003E57D6">
        <w:tc>
          <w:tcPr>
            <w:tcW w:w="2459" w:type="dxa"/>
          </w:tcPr>
          <w:p w14:paraId="1EF46295" w14:textId="77777777" w:rsidR="002A2809" w:rsidRPr="00C72925" w:rsidRDefault="002A2809" w:rsidP="00FE5F78">
            <w:pPr>
              <w:keepNext/>
              <w:jc w:val="both"/>
              <w:rPr>
                <w:b/>
                <w:sz w:val="24"/>
                <w:szCs w:val="24"/>
              </w:rPr>
            </w:pPr>
            <w:r w:rsidRPr="00C72925">
              <w:rPr>
                <w:b/>
                <w:sz w:val="24"/>
                <w:szCs w:val="24"/>
              </w:rPr>
              <w:t>Наименование тем</w:t>
            </w:r>
            <w:r w:rsidR="00596CE9" w:rsidRPr="00C72925">
              <w:rPr>
                <w:b/>
                <w:sz w:val="24"/>
                <w:szCs w:val="24"/>
              </w:rPr>
              <w:t xml:space="preserve"> (разделов)</w:t>
            </w:r>
            <w:r w:rsidRPr="00C72925">
              <w:rPr>
                <w:b/>
                <w:sz w:val="24"/>
                <w:szCs w:val="24"/>
              </w:rPr>
              <w:t xml:space="preserve"> дисциплины</w:t>
            </w:r>
          </w:p>
        </w:tc>
        <w:tc>
          <w:tcPr>
            <w:tcW w:w="5206" w:type="dxa"/>
          </w:tcPr>
          <w:p w14:paraId="2076AC9F" w14:textId="77777777" w:rsidR="002A2809" w:rsidRPr="00C72925" w:rsidRDefault="00D763C2" w:rsidP="00FE5F78">
            <w:pPr>
              <w:keepNext/>
              <w:jc w:val="both"/>
              <w:rPr>
                <w:b/>
                <w:sz w:val="24"/>
                <w:szCs w:val="24"/>
              </w:rPr>
            </w:pPr>
            <w:r w:rsidRPr="00C72925">
              <w:rPr>
                <w:b/>
                <w:sz w:val="24"/>
                <w:szCs w:val="24"/>
              </w:rPr>
              <w:t>Перечень вопросов для обсуждения на семинарских, практических занятиях,</w:t>
            </w:r>
            <w:r w:rsidR="002A2809" w:rsidRPr="00C72925">
              <w:rPr>
                <w:b/>
                <w:sz w:val="24"/>
                <w:szCs w:val="24"/>
              </w:rPr>
              <w:t xml:space="preserve"> рекомендуемые источники из разделов 8,9 (указывается раздел и порядковый номер источника) </w:t>
            </w:r>
          </w:p>
          <w:p w14:paraId="03C915F9" w14:textId="77777777" w:rsidR="002A2809" w:rsidRPr="00C72925" w:rsidRDefault="002A2809" w:rsidP="00FE5F78">
            <w:pPr>
              <w:keepNext/>
              <w:jc w:val="both"/>
              <w:rPr>
                <w:b/>
                <w:sz w:val="24"/>
                <w:szCs w:val="24"/>
              </w:rPr>
            </w:pPr>
          </w:p>
        </w:tc>
        <w:tc>
          <w:tcPr>
            <w:tcW w:w="2530" w:type="dxa"/>
          </w:tcPr>
          <w:p w14:paraId="545CAC80" w14:textId="77777777" w:rsidR="002A2809" w:rsidRPr="00C72925" w:rsidRDefault="002A2809" w:rsidP="00FE5F78">
            <w:pPr>
              <w:keepNext/>
              <w:jc w:val="both"/>
              <w:rPr>
                <w:b/>
                <w:sz w:val="24"/>
                <w:szCs w:val="24"/>
              </w:rPr>
            </w:pPr>
            <w:r w:rsidRPr="00C72925">
              <w:rPr>
                <w:b/>
                <w:sz w:val="24"/>
                <w:szCs w:val="24"/>
              </w:rPr>
              <w:t>Формы проведения занятий</w:t>
            </w:r>
          </w:p>
        </w:tc>
      </w:tr>
      <w:tr w:rsidR="00C72925" w:rsidRPr="00C72925" w14:paraId="7F181697" w14:textId="77777777" w:rsidTr="003E57D6">
        <w:tc>
          <w:tcPr>
            <w:tcW w:w="2459" w:type="dxa"/>
          </w:tcPr>
          <w:p w14:paraId="336F467C" w14:textId="35D04828" w:rsidR="00FE5F78" w:rsidRPr="00C72925" w:rsidRDefault="004F2B4B" w:rsidP="004F2B4B">
            <w:pPr>
              <w:tabs>
                <w:tab w:val="right" w:pos="851"/>
              </w:tabs>
              <w:ind w:hanging="12"/>
              <w:rPr>
                <w:sz w:val="24"/>
                <w:szCs w:val="24"/>
              </w:rPr>
            </w:pPr>
            <w:r w:rsidRPr="00C72925">
              <w:rPr>
                <w:sz w:val="24"/>
                <w:szCs w:val="24"/>
              </w:rPr>
              <w:t xml:space="preserve">Тема 1. </w:t>
            </w:r>
            <w:r w:rsidR="00FE5F78" w:rsidRPr="00C72925">
              <w:rPr>
                <w:sz w:val="24"/>
                <w:szCs w:val="24"/>
              </w:rPr>
              <w:t>Таможенные риски как объект управления.</w:t>
            </w:r>
          </w:p>
        </w:tc>
        <w:tc>
          <w:tcPr>
            <w:tcW w:w="5206" w:type="dxa"/>
          </w:tcPr>
          <w:p w14:paraId="4EEFD0C0" w14:textId="4844A7EA" w:rsidR="00FE5F78" w:rsidRDefault="00FE5F78" w:rsidP="00FE5F78">
            <w:pPr>
              <w:jc w:val="both"/>
              <w:rPr>
                <w:sz w:val="24"/>
                <w:szCs w:val="24"/>
              </w:rPr>
            </w:pPr>
            <w:r w:rsidRPr="00C72925">
              <w:rPr>
                <w:sz w:val="24"/>
                <w:szCs w:val="24"/>
              </w:rPr>
              <w:t>Понятие риска. Риски нарушения таможенного законодательства. Базисная матрица развития управления рисками в таможенном деле. Методические подходы при оценке рисков в таможенном деле. Опыт и практика организации системы управления рисками в таможенных службах мира: органы и структурные подразделения, уполномоченные применять систему управления рисками. Риски в международных цепях поставки товаров. Стандарты в области управления рисками. Основные элементы и этапы процесса управления рисками в соответствии с требованиями и стандартами Всемирной таможенной организации. Современные тенденции развития системы управления рисками. Понятие, цели и принципы системы управления рисками. Этапы становления и развития системы управления рисками в таможенных органах России. Нормативно-</w:t>
            </w:r>
            <w:r w:rsidRPr="00C72925">
              <w:rPr>
                <w:sz w:val="24"/>
                <w:szCs w:val="24"/>
              </w:rPr>
              <w:lastRenderedPageBreak/>
              <w:t xml:space="preserve">правовая база управления рисками в таможенных органах России. Основные понятия, относящиеся к системе управления рисками. </w:t>
            </w:r>
          </w:p>
          <w:p w14:paraId="06910164" w14:textId="77777777" w:rsidR="00C72925" w:rsidRPr="00C72925" w:rsidRDefault="00C72925" w:rsidP="00C72925">
            <w:pPr>
              <w:jc w:val="both"/>
              <w:rPr>
                <w:sz w:val="24"/>
                <w:szCs w:val="24"/>
              </w:rPr>
            </w:pPr>
            <w:r w:rsidRPr="00C72925">
              <w:rPr>
                <w:sz w:val="24"/>
                <w:szCs w:val="24"/>
              </w:rPr>
              <w:t>Рекомендуемые источники:</w:t>
            </w:r>
          </w:p>
          <w:p w14:paraId="5D7D081D" w14:textId="02E1F329" w:rsidR="00FE5F78" w:rsidRPr="00C72925" w:rsidRDefault="00C72925" w:rsidP="00E15ED6">
            <w:pPr>
              <w:jc w:val="both"/>
              <w:rPr>
                <w:sz w:val="24"/>
                <w:szCs w:val="24"/>
              </w:rPr>
            </w:pPr>
            <w:r>
              <w:rPr>
                <w:sz w:val="24"/>
                <w:szCs w:val="24"/>
              </w:rPr>
              <w:t xml:space="preserve">Раздел 8: </w:t>
            </w:r>
            <w:r w:rsidR="00E15ED6">
              <w:rPr>
                <w:sz w:val="24"/>
                <w:szCs w:val="24"/>
              </w:rPr>
              <w:t xml:space="preserve">норм. док.: </w:t>
            </w:r>
            <w:r>
              <w:rPr>
                <w:sz w:val="24"/>
                <w:szCs w:val="24"/>
              </w:rPr>
              <w:t>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20AD1F9F" w14:textId="77777777" w:rsidR="00AD458E" w:rsidRPr="00C72925" w:rsidRDefault="00AD458E" w:rsidP="00FE5F78">
            <w:pPr>
              <w:keepNext/>
              <w:ind w:firstLine="709"/>
              <w:jc w:val="both"/>
              <w:rPr>
                <w:sz w:val="24"/>
                <w:szCs w:val="24"/>
              </w:rPr>
            </w:pPr>
            <w:r w:rsidRPr="00C72925">
              <w:rPr>
                <w:sz w:val="24"/>
                <w:szCs w:val="24"/>
              </w:rPr>
              <w:lastRenderedPageBreak/>
              <w:t xml:space="preserve">1. Активная работа студентов при обсуждении содержащихся в планах семинарских занятий вопросов тем и контрольных вопросов; </w:t>
            </w:r>
          </w:p>
          <w:p w14:paraId="368F2C57" w14:textId="77777777" w:rsidR="00FE5F78" w:rsidRPr="00C72925" w:rsidRDefault="00AD458E" w:rsidP="00FE5F78">
            <w:pPr>
              <w:keepNext/>
              <w:ind w:firstLine="709"/>
              <w:jc w:val="both"/>
              <w:rPr>
                <w:sz w:val="24"/>
                <w:szCs w:val="24"/>
              </w:rPr>
            </w:pPr>
            <w:r w:rsidRPr="00C72925">
              <w:rPr>
                <w:sz w:val="24"/>
                <w:szCs w:val="24"/>
              </w:rPr>
              <w:t>2. Участие в диску</w:t>
            </w:r>
            <w:r w:rsidRPr="00C72925">
              <w:rPr>
                <w:sz w:val="24"/>
                <w:szCs w:val="24"/>
                <w:lang w:val="en-US"/>
              </w:rPr>
              <w:t>c</w:t>
            </w:r>
            <w:r w:rsidRPr="00C72925">
              <w:rPr>
                <w:sz w:val="24"/>
                <w:szCs w:val="24"/>
              </w:rPr>
              <w:t>сии</w:t>
            </w:r>
          </w:p>
          <w:p w14:paraId="2CA2DD7F" w14:textId="1102E66A" w:rsidR="004F2B4B" w:rsidRPr="00C72925" w:rsidRDefault="004F2B4B" w:rsidP="00441C70">
            <w:pPr>
              <w:keepNext/>
              <w:jc w:val="both"/>
              <w:rPr>
                <w:sz w:val="24"/>
                <w:szCs w:val="24"/>
              </w:rPr>
            </w:pPr>
          </w:p>
        </w:tc>
      </w:tr>
      <w:tr w:rsidR="00C72925" w:rsidRPr="00C72925" w14:paraId="5143D948" w14:textId="77777777" w:rsidTr="003E57D6">
        <w:tc>
          <w:tcPr>
            <w:tcW w:w="2459" w:type="dxa"/>
          </w:tcPr>
          <w:p w14:paraId="5A27ADAB" w14:textId="3D73DA6C" w:rsidR="00FE5F78" w:rsidRPr="00C72925" w:rsidRDefault="004F2B4B" w:rsidP="004F2B4B">
            <w:pPr>
              <w:tabs>
                <w:tab w:val="right" w:pos="851"/>
              </w:tabs>
              <w:ind w:hanging="12"/>
              <w:rPr>
                <w:sz w:val="24"/>
                <w:szCs w:val="24"/>
              </w:rPr>
            </w:pPr>
            <w:r w:rsidRPr="00C72925">
              <w:rPr>
                <w:sz w:val="24"/>
                <w:szCs w:val="24"/>
              </w:rPr>
              <w:t xml:space="preserve">Тема 2. </w:t>
            </w:r>
            <w:r w:rsidR="00FE5F78" w:rsidRPr="00C72925">
              <w:rPr>
                <w:sz w:val="24"/>
                <w:szCs w:val="24"/>
              </w:rPr>
              <w:t>Классификация и идентификация рисков в таможенной деятельности</w:t>
            </w:r>
          </w:p>
        </w:tc>
        <w:tc>
          <w:tcPr>
            <w:tcW w:w="5206" w:type="dxa"/>
          </w:tcPr>
          <w:p w14:paraId="3F3E5B0E" w14:textId="58D5158C" w:rsidR="00FE5F78" w:rsidRPr="00C72925" w:rsidRDefault="00FE5F78" w:rsidP="00FE5F78">
            <w:pPr>
              <w:jc w:val="both"/>
              <w:rPr>
                <w:bCs/>
                <w:sz w:val="24"/>
                <w:szCs w:val="24"/>
              </w:rPr>
            </w:pPr>
            <w:r w:rsidRPr="00C72925">
              <w:rPr>
                <w:sz w:val="24"/>
                <w:szCs w:val="24"/>
              </w:rPr>
              <w:t xml:space="preserve">Основные подходы к классификации рисков нарушения таможенного законодательства в РФ и международной практике. Направления деятельности таможенных органов, по которым выявляются риски нарушения таможенного законодательства. Критерии отнесения товаров, внешнеэкономических операций, транспортных средств и лиц к группам риска. Таможенные и технологические операции, при которых выявляются риски нарушения таможенного законодательства. Индикаторы риска: понятие и классификация. </w:t>
            </w:r>
            <w:r w:rsidR="004042F0" w:rsidRPr="00C72925">
              <w:rPr>
                <w:sz w:val="24"/>
                <w:szCs w:val="24"/>
              </w:rPr>
              <w:t>Методы управления налоговыми и таможенными рисками.</w:t>
            </w:r>
          </w:p>
          <w:p w14:paraId="5E05EE9C" w14:textId="77777777" w:rsidR="00C72925" w:rsidRPr="00C72925" w:rsidRDefault="00C72925" w:rsidP="00C72925">
            <w:pPr>
              <w:jc w:val="both"/>
              <w:rPr>
                <w:sz w:val="24"/>
                <w:szCs w:val="24"/>
              </w:rPr>
            </w:pPr>
            <w:r w:rsidRPr="00C72925">
              <w:rPr>
                <w:sz w:val="24"/>
                <w:szCs w:val="24"/>
              </w:rPr>
              <w:t>Рекомендуемые источники:</w:t>
            </w:r>
          </w:p>
          <w:p w14:paraId="3A41FA37" w14:textId="3712FD2A" w:rsidR="00FE5F78" w:rsidRPr="00C72925" w:rsidRDefault="00E15ED6" w:rsidP="00C72925">
            <w:pPr>
              <w:keepNext/>
              <w:jc w:val="both"/>
              <w:rPr>
                <w:sz w:val="24"/>
                <w:szCs w:val="24"/>
              </w:rPr>
            </w:pPr>
            <w:r>
              <w:rPr>
                <w:sz w:val="24"/>
                <w:szCs w:val="24"/>
              </w:rPr>
              <w:t>Раздел 8: норм. док.: 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1028E04F" w14:textId="77777777" w:rsidR="00AD458E" w:rsidRPr="00C72925" w:rsidRDefault="00AD458E" w:rsidP="00AD458E">
            <w:pPr>
              <w:keepNext/>
              <w:jc w:val="both"/>
              <w:rPr>
                <w:sz w:val="24"/>
                <w:szCs w:val="24"/>
              </w:rPr>
            </w:pPr>
            <w:r w:rsidRPr="00C72925">
              <w:rPr>
                <w:sz w:val="24"/>
                <w:szCs w:val="24"/>
              </w:rPr>
              <w:t xml:space="preserve">1. Проверка домашних заданий; </w:t>
            </w:r>
          </w:p>
          <w:p w14:paraId="0B31DF64" w14:textId="77777777" w:rsidR="00AD458E" w:rsidRPr="00C72925" w:rsidRDefault="00AD458E" w:rsidP="00AD458E">
            <w:pPr>
              <w:keepNext/>
              <w:jc w:val="both"/>
              <w:rPr>
                <w:sz w:val="24"/>
                <w:szCs w:val="24"/>
              </w:rPr>
            </w:pPr>
            <w:r w:rsidRPr="00C72925">
              <w:rPr>
                <w:sz w:val="24"/>
                <w:szCs w:val="24"/>
              </w:rPr>
              <w:t xml:space="preserve">2. Активная работа студентов при обсуждении содержащихся в планах семинарских занятий вопросов тем и контрольных вопросов; </w:t>
            </w:r>
          </w:p>
          <w:p w14:paraId="1353A4A5" w14:textId="77777777" w:rsidR="00AD458E" w:rsidRPr="00C72925" w:rsidRDefault="00AD458E" w:rsidP="00AD458E">
            <w:pPr>
              <w:keepNext/>
              <w:jc w:val="both"/>
              <w:rPr>
                <w:sz w:val="24"/>
                <w:szCs w:val="24"/>
              </w:rPr>
            </w:pPr>
            <w:r w:rsidRPr="00C72925">
              <w:rPr>
                <w:sz w:val="24"/>
                <w:szCs w:val="24"/>
              </w:rPr>
              <w:t xml:space="preserve">3. Участие в дискуссии по проблемным темам; </w:t>
            </w:r>
          </w:p>
          <w:p w14:paraId="2B016C3F" w14:textId="77777777" w:rsidR="00FE5F78" w:rsidRPr="00C72925" w:rsidRDefault="00AD458E" w:rsidP="00AD458E">
            <w:pPr>
              <w:keepNext/>
              <w:jc w:val="both"/>
              <w:rPr>
                <w:sz w:val="24"/>
                <w:szCs w:val="24"/>
              </w:rPr>
            </w:pPr>
            <w:r w:rsidRPr="00C72925">
              <w:rPr>
                <w:sz w:val="24"/>
                <w:szCs w:val="24"/>
              </w:rPr>
              <w:t>4. Выполнение самостоятельной работы и обсуждение результатов;</w:t>
            </w:r>
          </w:p>
          <w:p w14:paraId="0AE012F4" w14:textId="61E7B475" w:rsidR="004F2B4B" w:rsidRPr="00C72925" w:rsidRDefault="004F2B4B" w:rsidP="00AD458E">
            <w:pPr>
              <w:keepNext/>
              <w:jc w:val="both"/>
              <w:rPr>
                <w:sz w:val="24"/>
                <w:szCs w:val="24"/>
              </w:rPr>
            </w:pPr>
          </w:p>
        </w:tc>
      </w:tr>
      <w:tr w:rsidR="00C72925" w:rsidRPr="00C72925" w14:paraId="3818752B" w14:textId="77777777" w:rsidTr="003E57D6">
        <w:tc>
          <w:tcPr>
            <w:tcW w:w="2459" w:type="dxa"/>
          </w:tcPr>
          <w:p w14:paraId="32F3734D" w14:textId="1D03EC2A" w:rsidR="003E57D6" w:rsidRPr="00C72925" w:rsidRDefault="004F2B4B" w:rsidP="004F2B4B">
            <w:pPr>
              <w:tabs>
                <w:tab w:val="right" w:pos="851"/>
              </w:tabs>
              <w:rPr>
                <w:sz w:val="24"/>
                <w:szCs w:val="24"/>
              </w:rPr>
            </w:pPr>
            <w:r w:rsidRPr="00C72925">
              <w:rPr>
                <w:sz w:val="24"/>
                <w:szCs w:val="24"/>
              </w:rPr>
              <w:t xml:space="preserve">Тема 3. </w:t>
            </w:r>
            <w:r w:rsidR="003E57D6" w:rsidRPr="00C72925">
              <w:rPr>
                <w:sz w:val="24"/>
                <w:szCs w:val="24"/>
              </w:rPr>
              <w:t>Анализ процесса управления рисками в таможенных органах</w:t>
            </w:r>
          </w:p>
        </w:tc>
        <w:tc>
          <w:tcPr>
            <w:tcW w:w="5206" w:type="dxa"/>
          </w:tcPr>
          <w:p w14:paraId="409B2A23" w14:textId="064F3B7C" w:rsidR="003E57D6" w:rsidRPr="00C72925" w:rsidRDefault="003E57D6" w:rsidP="003E57D6">
            <w:pPr>
              <w:jc w:val="both"/>
              <w:rPr>
                <w:bCs/>
                <w:sz w:val="24"/>
                <w:szCs w:val="24"/>
              </w:rPr>
            </w:pPr>
            <w:r w:rsidRPr="00C72925">
              <w:rPr>
                <w:sz w:val="24"/>
                <w:szCs w:val="24"/>
              </w:rPr>
              <w:t xml:space="preserve">Характеристика этапов процесса управления налоговыми и таможенными рисками. Субъектно-ориентированная модель системы управления рисками в Российской Федерации. Задачи субъектно-ориентированной модели системы управления рисками. Цели анализа рисков. Алгоритм проведения анализа рисков: понятие, содержание и этапы. Инструменты анализа рисков. Доведение результатов анализа рисков до заинтересованных структурных подразделений таможенных органов РФ. Источники информации, используемые при анализе рисков. Этапы проведения анализа рисков. Математические и статистические методы анализа рисков. </w:t>
            </w:r>
          </w:p>
          <w:p w14:paraId="212E048E" w14:textId="77777777" w:rsidR="00C72925" w:rsidRPr="00C72925" w:rsidRDefault="00C72925" w:rsidP="00C72925">
            <w:pPr>
              <w:jc w:val="both"/>
              <w:rPr>
                <w:sz w:val="24"/>
                <w:szCs w:val="24"/>
              </w:rPr>
            </w:pPr>
            <w:r w:rsidRPr="00C72925">
              <w:rPr>
                <w:sz w:val="24"/>
                <w:szCs w:val="24"/>
              </w:rPr>
              <w:t>Рекомендуемые источники:</w:t>
            </w:r>
          </w:p>
          <w:p w14:paraId="3EFB012C" w14:textId="3D37013F" w:rsidR="003E57D6" w:rsidRPr="00C72925" w:rsidRDefault="00E15ED6" w:rsidP="00C72925">
            <w:pPr>
              <w:keepNext/>
              <w:jc w:val="both"/>
              <w:rPr>
                <w:sz w:val="24"/>
                <w:szCs w:val="24"/>
              </w:rPr>
            </w:pPr>
            <w:r>
              <w:rPr>
                <w:sz w:val="24"/>
                <w:szCs w:val="24"/>
              </w:rPr>
              <w:t>Раздел 8: норм. док.: 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3E68BFD7" w14:textId="77777777" w:rsidR="003E57D6" w:rsidRPr="00C72925" w:rsidRDefault="003E57D6" w:rsidP="003E57D6">
            <w:pPr>
              <w:keepNext/>
              <w:jc w:val="both"/>
              <w:rPr>
                <w:sz w:val="24"/>
                <w:szCs w:val="24"/>
              </w:rPr>
            </w:pPr>
            <w:r w:rsidRPr="00C72925">
              <w:rPr>
                <w:sz w:val="24"/>
                <w:szCs w:val="24"/>
              </w:rPr>
              <w:t xml:space="preserve">1. Проверка домашних заданий; </w:t>
            </w:r>
          </w:p>
          <w:p w14:paraId="53946030" w14:textId="77777777" w:rsidR="003E57D6" w:rsidRPr="00C72925" w:rsidRDefault="003E57D6" w:rsidP="003E57D6">
            <w:pPr>
              <w:keepNext/>
              <w:jc w:val="both"/>
              <w:rPr>
                <w:sz w:val="24"/>
                <w:szCs w:val="24"/>
              </w:rPr>
            </w:pPr>
            <w:r w:rsidRPr="00C72925">
              <w:rPr>
                <w:sz w:val="24"/>
                <w:szCs w:val="24"/>
              </w:rPr>
              <w:t xml:space="preserve">2. Активная работа студента при обсуждении содержащихся в планах семинарских занятий вопросов тем и контрольных вопросов; </w:t>
            </w:r>
          </w:p>
          <w:p w14:paraId="112F7354" w14:textId="68411CBA" w:rsidR="003E57D6" w:rsidRPr="00A70CB1" w:rsidRDefault="003E57D6" w:rsidP="003E57D6">
            <w:pPr>
              <w:keepNext/>
              <w:jc w:val="both"/>
              <w:rPr>
                <w:sz w:val="24"/>
                <w:szCs w:val="24"/>
                <w:lang w:val="en-US"/>
              </w:rPr>
            </w:pPr>
            <w:r w:rsidRPr="00C72925">
              <w:rPr>
                <w:sz w:val="24"/>
                <w:szCs w:val="24"/>
              </w:rPr>
              <w:t xml:space="preserve">3. Выполнение </w:t>
            </w:r>
            <w:proofErr w:type="spellStart"/>
            <w:r w:rsidR="00A70CB1">
              <w:rPr>
                <w:sz w:val="24"/>
                <w:szCs w:val="24"/>
              </w:rPr>
              <w:t>практикоориентированных</w:t>
            </w:r>
            <w:proofErr w:type="spellEnd"/>
            <w:r w:rsidR="00A70CB1">
              <w:rPr>
                <w:sz w:val="24"/>
                <w:szCs w:val="24"/>
              </w:rPr>
              <w:t xml:space="preserve"> заданий;</w:t>
            </w:r>
          </w:p>
          <w:p w14:paraId="7E3AFD68" w14:textId="60060481" w:rsidR="004F2B4B" w:rsidRPr="00C72925" w:rsidRDefault="004F2B4B" w:rsidP="004F2B4B">
            <w:pPr>
              <w:keepNext/>
              <w:jc w:val="both"/>
              <w:rPr>
                <w:sz w:val="24"/>
                <w:szCs w:val="24"/>
              </w:rPr>
            </w:pPr>
          </w:p>
        </w:tc>
      </w:tr>
      <w:tr w:rsidR="00C72925" w:rsidRPr="00C72925" w14:paraId="11D45372" w14:textId="77777777" w:rsidTr="003E57D6">
        <w:tc>
          <w:tcPr>
            <w:tcW w:w="2459" w:type="dxa"/>
          </w:tcPr>
          <w:p w14:paraId="1D53CC2A" w14:textId="5568A9A2" w:rsidR="003E57D6" w:rsidRPr="00C72925" w:rsidRDefault="004F2B4B" w:rsidP="004F2B4B">
            <w:pPr>
              <w:tabs>
                <w:tab w:val="right" w:pos="851"/>
              </w:tabs>
              <w:ind w:hanging="12"/>
              <w:rPr>
                <w:sz w:val="24"/>
                <w:szCs w:val="24"/>
              </w:rPr>
            </w:pPr>
            <w:r w:rsidRPr="00C72925">
              <w:rPr>
                <w:sz w:val="24"/>
                <w:szCs w:val="24"/>
              </w:rPr>
              <w:t xml:space="preserve">Тема 4. </w:t>
            </w:r>
            <w:r w:rsidR="003E57D6" w:rsidRPr="00C72925">
              <w:rPr>
                <w:sz w:val="24"/>
                <w:szCs w:val="24"/>
              </w:rPr>
              <w:t xml:space="preserve">Принятие решений в процессе управления рисками  и оперативный контроль </w:t>
            </w:r>
          </w:p>
        </w:tc>
        <w:tc>
          <w:tcPr>
            <w:tcW w:w="5206" w:type="dxa"/>
          </w:tcPr>
          <w:p w14:paraId="32CC1D0F" w14:textId="48F680E0" w:rsidR="003E57D6" w:rsidRPr="00C72925" w:rsidRDefault="003E57D6" w:rsidP="003E57D6">
            <w:pPr>
              <w:jc w:val="both"/>
              <w:rPr>
                <w:sz w:val="24"/>
                <w:szCs w:val="24"/>
              </w:rPr>
            </w:pPr>
            <w:r w:rsidRPr="00C72925">
              <w:rPr>
                <w:sz w:val="24"/>
                <w:szCs w:val="24"/>
              </w:rPr>
              <w:t xml:space="preserve">Инструментарий принятия решений в системе управления рисками. Содержание и обоснование принятия решений в системе управления рисками. Порядок применение мер по минимизации рисков. Основания для </w:t>
            </w:r>
            <w:r w:rsidRPr="00C72925">
              <w:rPr>
                <w:sz w:val="24"/>
                <w:szCs w:val="24"/>
              </w:rPr>
              <w:lastRenderedPageBreak/>
              <w:t xml:space="preserve">неприменения мер по минимизации рисков. Примеры мер по минимизации рисков. Субъектно-ориентированный подход в управлении рисками. Особенности развития системы управления рисками в таможенных органах. </w:t>
            </w:r>
            <w:r w:rsidR="00BE4C39" w:rsidRPr="00C72925">
              <w:rPr>
                <w:sz w:val="24"/>
                <w:szCs w:val="24"/>
              </w:rPr>
              <w:t xml:space="preserve">Характеристика участников, осуществляющих внешнеторговую деятельность с учетом </w:t>
            </w:r>
            <w:proofErr w:type="spellStart"/>
            <w:r w:rsidR="00BE4C39" w:rsidRPr="00C72925">
              <w:rPr>
                <w:sz w:val="24"/>
                <w:szCs w:val="24"/>
              </w:rPr>
              <w:t>рискориентированного</w:t>
            </w:r>
            <w:proofErr w:type="spellEnd"/>
            <w:r w:rsidR="00BE4C39" w:rsidRPr="00C72925">
              <w:rPr>
                <w:sz w:val="24"/>
                <w:szCs w:val="24"/>
              </w:rPr>
              <w:t xml:space="preserve"> подхода. Методы и способы минимизации рисков. Ранжирование налоговых рисков при различных таможенных процедурах. Порядок проведения контроля за таможенными процедурами. </w:t>
            </w:r>
            <w:r w:rsidRPr="00C72925">
              <w:rPr>
                <w:sz w:val="24"/>
                <w:szCs w:val="24"/>
              </w:rPr>
              <w:t>Управление рисками на основе современных информационных технологий.</w:t>
            </w:r>
          </w:p>
          <w:p w14:paraId="3A2EEDD2" w14:textId="77777777" w:rsidR="00C72925" w:rsidRPr="00C72925" w:rsidRDefault="00C72925" w:rsidP="00C72925">
            <w:pPr>
              <w:jc w:val="both"/>
              <w:rPr>
                <w:sz w:val="24"/>
                <w:szCs w:val="24"/>
              </w:rPr>
            </w:pPr>
            <w:r w:rsidRPr="00C72925">
              <w:rPr>
                <w:sz w:val="24"/>
                <w:szCs w:val="24"/>
              </w:rPr>
              <w:t>Рекомендуемые источники:</w:t>
            </w:r>
          </w:p>
          <w:p w14:paraId="609D2918" w14:textId="26FF3BC1" w:rsidR="003E57D6" w:rsidRPr="00C72925" w:rsidRDefault="00E15ED6" w:rsidP="00C72925">
            <w:pPr>
              <w:keepNext/>
              <w:jc w:val="both"/>
              <w:rPr>
                <w:sz w:val="24"/>
                <w:szCs w:val="24"/>
              </w:rPr>
            </w:pPr>
            <w:r>
              <w:rPr>
                <w:sz w:val="24"/>
                <w:szCs w:val="24"/>
              </w:rPr>
              <w:t>Раздел 8: норм. док.: 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083E5790" w14:textId="77777777" w:rsidR="003E57D6" w:rsidRPr="00C72925" w:rsidRDefault="003E57D6" w:rsidP="003E57D6">
            <w:pPr>
              <w:keepNext/>
              <w:jc w:val="both"/>
              <w:rPr>
                <w:sz w:val="24"/>
                <w:szCs w:val="24"/>
              </w:rPr>
            </w:pPr>
            <w:r w:rsidRPr="00C72925">
              <w:rPr>
                <w:sz w:val="24"/>
                <w:szCs w:val="24"/>
              </w:rPr>
              <w:lastRenderedPageBreak/>
              <w:t xml:space="preserve">1. Проверка домашних заданий; </w:t>
            </w:r>
          </w:p>
          <w:p w14:paraId="5AB1DA9F" w14:textId="77777777" w:rsidR="003E57D6" w:rsidRPr="00C72925" w:rsidRDefault="003E57D6" w:rsidP="003E57D6">
            <w:pPr>
              <w:keepNext/>
              <w:jc w:val="both"/>
              <w:rPr>
                <w:sz w:val="24"/>
                <w:szCs w:val="24"/>
              </w:rPr>
            </w:pPr>
            <w:r w:rsidRPr="00C72925">
              <w:rPr>
                <w:sz w:val="24"/>
                <w:szCs w:val="24"/>
              </w:rPr>
              <w:t xml:space="preserve">2. Активная работа студента при обсуждении содержащихся в планах </w:t>
            </w:r>
            <w:r w:rsidRPr="00C72925">
              <w:rPr>
                <w:sz w:val="24"/>
                <w:szCs w:val="24"/>
              </w:rPr>
              <w:lastRenderedPageBreak/>
              <w:t xml:space="preserve">семинарских занятий вопросов тем и контрольных вопросов; </w:t>
            </w:r>
          </w:p>
          <w:p w14:paraId="741CDF26" w14:textId="77777777" w:rsidR="003E57D6" w:rsidRPr="00C72925" w:rsidRDefault="003E57D6" w:rsidP="003E57D6">
            <w:pPr>
              <w:keepNext/>
              <w:jc w:val="both"/>
              <w:rPr>
                <w:sz w:val="24"/>
                <w:szCs w:val="24"/>
              </w:rPr>
            </w:pPr>
            <w:r w:rsidRPr="00C72925">
              <w:rPr>
                <w:sz w:val="24"/>
                <w:szCs w:val="24"/>
              </w:rPr>
              <w:t xml:space="preserve">3. Выполнение </w:t>
            </w:r>
            <w:proofErr w:type="spellStart"/>
            <w:r w:rsidRPr="00C72925">
              <w:rPr>
                <w:sz w:val="24"/>
                <w:szCs w:val="24"/>
              </w:rPr>
              <w:t>практикоориентированных</w:t>
            </w:r>
            <w:proofErr w:type="spellEnd"/>
            <w:r w:rsidRPr="00C72925">
              <w:rPr>
                <w:sz w:val="24"/>
                <w:szCs w:val="24"/>
              </w:rPr>
              <w:t xml:space="preserve"> заданий.</w:t>
            </w:r>
          </w:p>
          <w:p w14:paraId="3A18298D" w14:textId="5CF4C7FC" w:rsidR="003E57D6" w:rsidRPr="00A70CB1" w:rsidRDefault="003E57D6" w:rsidP="003E57D6">
            <w:pPr>
              <w:keepNext/>
              <w:jc w:val="both"/>
              <w:rPr>
                <w:sz w:val="24"/>
                <w:szCs w:val="24"/>
              </w:rPr>
            </w:pPr>
            <w:r w:rsidRPr="00C72925">
              <w:rPr>
                <w:sz w:val="24"/>
                <w:szCs w:val="24"/>
              </w:rPr>
              <w:t>4. Тестирование</w:t>
            </w:r>
            <w:r w:rsidR="00A70CB1">
              <w:rPr>
                <w:sz w:val="24"/>
                <w:szCs w:val="24"/>
                <w:lang w:val="en-US"/>
              </w:rPr>
              <w:t>.</w:t>
            </w:r>
          </w:p>
          <w:p w14:paraId="12A9A965" w14:textId="406439B1" w:rsidR="004F2B4B" w:rsidRPr="00C72925" w:rsidRDefault="004F2B4B" w:rsidP="003E57D6">
            <w:pPr>
              <w:keepNext/>
              <w:jc w:val="both"/>
              <w:rPr>
                <w:sz w:val="24"/>
                <w:szCs w:val="24"/>
              </w:rPr>
            </w:pPr>
          </w:p>
        </w:tc>
      </w:tr>
    </w:tbl>
    <w:p w14:paraId="19920865" w14:textId="77777777" w:rsidR="002A2809" w:rsidRPr="005532E3" w:rsidRDefault="002A2809" w:rsidP="00F95658">
      <w:pPr>
        <w:keepNext/>
        <w:ind w:firstLine="709"/>
        <w:jc w:val="both"/>
        <w:rPr>
          <w:sz w:val="28"/>
          <w:szCs w:val="28"/>
        </w:rPr>
      </w:pPr>
    </w:p>
    <w:p w14:paraId="66717DEF" w14:textId="77777777" w:rsidR="004F2B4B" w:rsidRDefault="00C52F7B" w:rsidP="004F2B4B">
      <w:pPr>
        <w:ind w:firstLine="709"/>
        <w:jc w:val="both"/>
        <w:rPr>
          <w:b/>
          <w:bCs/>
          <w:sz w:val="28"/>
          <w:szCs w:val="28"/>
        </w:rPr>
      </w:pPr>
      <w:r w:rsidRPr="005532E3">
        <w:rPr>
          <w:b/>
          <w:bCs/>
          <w:sz w:val="28"/>
          <w:szCs w:val="28"/>
        </w:rPr>
        <w:t xml:space="preserve">6. </w:t>
      </w:r>
      <w:r w:rsidR="004F2B4B" w:rsidRPr="004F2B4B">
        <w:rPr>
          <w:b/>
          <w:bCs/>
          <w:sz w:val="28"/>
          <w:szCs w:val="28"/>
        </w:rPr>
        <w:t xml:space="preserve">Учебно-методическое обеспечение для самостоятельной работы обучающихся по дисциплине </w:t>
      </w:r>
    </w:p>
    <w:p w14:paraId="72927D22" w14:textId="30D7EB7A" w:rsidR="008E5DB9" w:rsidRPr="00F36684" w:rsidRDefault="008E5DB9" w:rsidP="004F2B4B">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8D77D5B" w14:textId="77777777" w:rsidR="00AD458E" w:rsidRDefault="00AD458E" w:rsidP="00F95658">
      <w:pPr>
        <w:ind w:firstLine="709"/>
        <w:jc w:val="both"/>
        <w:rPr>
          <w:sz w:val="28"/>
          <w:szCs w:val="28"/>
        </w:rPr>
      </w:pPr>
    </w:p>
    <w:p w14:paraId="7DF0FD92"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3E5C1C2B" w14:textId="77777777" w:rsidTr="00FE5F78">
        <w:tc>
          <w:tcPr>
            <w:tcW w:w="1266" w:type="pct"/>
            <w:shd w:val="clear" w:color="auto" w:fill="auto"/>
          </w:tcPr>
          <w:p w14:paraId="213CD170" w14:textId="77777777" w:rsidR="007E3FEC" w:rsidRPr="005532E3" w:rsidRDefault="007E3FEC" w:rsidP="00FE5F78">
            <w:pPr>
              <w:keepNext/>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353B71DB" w14:textId="77777777" w:rsidR="007E3FEC" w:rsidRPr="005532E3" w:rsidRDefault="00596CE9" w:rsidP="00FE5F78">
            <w:pPr>
              <w:keepNext/>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734" w:type="pct"/>
          </w:tcPr>
          <w:p w14:paraId="448BB2EE" w14:textId="77777777" w:rsidR="007E3FEC" w:rsidRPr="005532E3" w:rsidRDefault="007E3FEC" w:rsidP="00FE5F78">
            <w:pPr>
              <w:keepNext/>
              <w:jc w:val="both"/>
              <w:rPr>
                <w:b/>
                <w:sz w:val="24"/>
                <w:szCs w:val="24"/>
              </w:rPr>
            </w:pPr>
            <w:r w:rsidRPr="005532E3">
              <w:rPr>
                <w:b/>
                <w:sz w:val="24"/>
                <w:szCs w:val="24"/>
              </w:rPr>
              <w:t>Формы внеаудиторной самостоятельной работы</w:t>
            </w:r>
          </w:p>
        </w:tc>
      </w:tr>
      <w:tr w:rsidR="00FE5F78" w:rsidRPr="004F2B4B" w14:paraId="4DA488D2" w14:textId="77777777" w:rsidTr="00FE5F78">
        <w:tc>
          <w:tcPr>
            <w:tcW w:w="1266" w:type="pct"/>
            <w:shd w:val="clear" w:color="auto" w:fill="auto"/>
          </w:tcPr>
          <w:p w14:paraId="6EB170F0" w14:textId="3A9A0FCC" w:rsidR="00FE5F78" w:rsidRPr="004F2B4B" w:rsidRDefault="004F2B4B" w:rsidP="008536A0">
            <w:pPr>
              <w:tabs>
                <w:tab w:val="right" w:pos="851"/>
              </w:tabs>
              <w:rPr>
                <w:sz w:val="24"/>
                <w:szCs w:val="24"/>
              </w:rPr>
            </w:pPr>
            <w:r>
              <w:rPr>
                <w:sz w:val="24"/>
                <w:szCs w:val="24"/>
              </w:rPr>
              <w:t xml:space="preserve">Тема 1. </w:t>
            </w:r>
            <w:r w:rsidR="00FE5F78" w:rsidRPr="004F2B4B">
              <w:rPr>
                <w:sz w:val="24"/>
                <w:szCs w:val="24"/>
              </w:rPr>
              <w:t>Таможенные риски как объект управления.</w:t>
            </w:r>
          </w:p>
        </w:tc>
        <w:tc>
          <w:tcPr>
            <w:tcW w:w="2000" w:type="pct"/>
            <w:shd w:val="clear" w:color="auto" w:fill="auto"/>
          </w:tcPr>
          <w:p w14:paraId="2846A6CB" w14:textId="77777777" w:rsidR="00FE5F78" w:rsidRPr="004F2B4B" w:rsidRDefault="00FE5F78" w:rsidP="00FE5F78">
            <w:pPr>
              <w:jc w:val="both"/>
              <w:rPr>
                <w:bCs/>
                <w:sz w:val="24"/>
                <w:szCs w:val="24"/>
              </w:rPr>
            </w:pPr>
            <w:r w:rsidRPr="004F2B4B">
              <w:rPr>
                <w:sz w:val="24"/>
                <w:szCs w:val="24"/>
              </w:rPr>
              <w:t xml:space="preserve">Основные элементы и этапы процесса управления рисками в соответствии с Национальным стандартом. Организационная структура управления рисками: ключевые элементы организационной структуры на уровне Федеральной таможенной службы (далее – ФТС) России, региональных таможенных управлений, таможен и таможенных постов. Этапы становления системы управления рисками в таможенных органах России. Экономические и административные факторы становления системы управления рисками. Актуальные проблемы системы управления рисками. </w:t>
            </w:r>
          </w:p>
          <w:p w14:paraId="39797A1C" w14:textId="77777777" w:rsidR="00FE5F78" w:rsidRPr="004F2B4B" w:rsidRDefault="00FE5F78" w:rsidP="00FE5F78">
            <w:pPr>
              <w:keepNext/>
              <w:ind w:firstLine="709"/>
              <w:jc w:val="both"/>
              <w:rPr>
                <w:b/>
                <w:sz w:val="24"/>
                <w:szCs w:val="24"/>
              </w:rPr>
            </w:pPr>
          </w:p>
        </w:tc>
        <w:tc>
          <w:tcPr>
            <w:tcW w:w="1734" w:type="pct"/>
          </w:tcPr>
          <w:p w14:paraId="044E5F24" w14:textId="4C81108C" w:rsidR="00441C70" w:rsidRPr="00441C70" w:rsidRDefault="00AD458E" w:rsidP="00441C70">
            <w:pPr>
              <w:keepNext/>
              <w:ind w:firstLine="41"/>
              <w:jc w:val="both"/>
              <w:rPr>
                <w:b/>
                <w:sz w:val="24"/>
                <w:szCs w:val="24"/>
              </w:rPr>
            </w:pPr>
            <w:r w:rsidRPr="00441C70">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r w:rsidR="00FE5F78" w:rsidRPr="004F2B4B" w14:paraId="4DFB1D87" w14:textId="77777777" w:rsidTr="00FE5F78">
        <w:tc>
          <w:tcPr>
            <w:tcW w:w="1266" w:type="pct"/>
            <w:shd w:val="clear" w:color="auto" w:fill="auto"/>
          </w:tcPr>
          <w:p w14:paraId="3C21C897" w14:textId="76302BFD" w:rsidR="00FE5F78" w:rsidRPr="004F2B4B" w:rsidRDefault="004F2B4B" w:rsidP="008536A0">
            <w:pPr>
              <w:tabs>
                <w:tab w:val="right" w:pos="851"/>
              </w:tabs>
              <w:ind w:hanging="12"/>
              <w:rPr>
                <w:sz w:val="24"/>
                <w:szCs w:val="24"/>
              </w:rPr>
            </w:pPr>
            <w:r>
              <w:rPr>
                <w:sz w:val="24"/>
                <w:szCs w:val="24"/>
              </w:rPr>
              <w:t>Тема</w:t>
            </w:r>
            <w:r w:rsidR="008536A0">
              <w:rPr>
                <w:sz w:val="24"/>
                <w:szCs w:val="24"/>
              </w:rPr>
              <w:t xml:space="preserve"> 2. </w:t>
            </w:r>
            <w:r w:rsidR="00FE5F78" w:rsidRPr="004F2B4B">
              <w:rPr>
                <w:sz w:val="24"/>
                <w:szCs w:val="24"/>
              </w:rPr>
              <w:t xml:space="preserve">Классификация и идентификация рисков </w:t>
            </w:r>
            <w:r w:rsidR="00FE5F78" w:rsidRPr="004F2B4B">
              <w:rPr>
                <w:sz w:val="24"/>
                <w:szCs w:val="24"/>
              </w:rPr>
              <w:lastRenderedPageBreak/>
              <w:t>в таможенной деятельности</w:t>
            </w:r>
          </w:p>
        </w:tc>
        <w:tc>
          <w:tcPr>
            <w:tcW w:w="2000" w:type="pct"/>
            <w:shd w:val="clear" w:color="auto" w:fill="auto"/>
          </w:tcPr>
          <w:p w14:paraId="77191CB2" w14:textId="77777777" w:rsidR="00FE5F78" w:rsidRPr="004F2B4B" w:rsidRDefault="00FE5F78" w:rsidP="00FE5F78">
            <w:pPr>
              <w:keepNext/>
              <w:jc w:val="both"/>
              <w:rPr>
                <w:b/>
                <w:sz w:val="24"/>
                <w:szCs w:val="24"/>
              </w:rPr>
            </w:pPr>
            <w:r w:rsidRPr="004F2B4B">
              <w:rPr>
                <w:sz w:val="24"/>
                <w:szCs w:val="24"/>
              </w:rPr>
              <w:lastRenderedPageBreak/>
              <w:t xml:space="preserve">Понятие области риска. Взаимосвязь понятий «область риска» и «индикатор риска». Использование </w:t>
            </w:r>
            <w:r w:rsidRPr="004F2B4B">
              <w:rPr>
                <w:sz w:val="24"/>
                <w:szCs w:val="24"/>
              </w:rPr>
              <w:lastRenderedPageBreak/>
              <w:t>критериев отнесения товаров, внешнеэкономических операций, транспортных средств и лиц к группам риска, при разработке индикаторов риска. Формирование индикаторов риска по основным направлениям деятельности таможенных органов.</w:t>
            </w:r>
          </w:p>
        </w:tc>
        <w:tc>
          <w:tcPr>
            <w:tcW w:w="1734" w:type="pct"/>
          </w:tcPr>
          <w:p w14:paraId="196EE2AF" w14:textId="3CF21979" w:rsidR="00441C70" w:rsidRPr="00441C70" w:rsidRDefault="00AD458E" w:rsidP="00AD458E">
            <w:pPr>
              <w:keepNext/>
              <w:ind w:firstLine="41"/>
              <w:jc w:val="both"/>
              <w:rPr>
                <w:b/>
                <w:sz w:val="24"/>
                <w:szCs w:val="24"/>
              </w:rPr>
            </w:pPr>
            <w:r w:rsidRPr="00441C70">
              <w:rPr>
                <w:sz w:val="24"/>
                <w:szCs w:val="24"/>
              </w:rPr>
              <w:lastRenderedPageBreak/>
              <w:t xml:space="preserve">Работа с учебной и дополнительной литературой, нормативными документами, </w:t>
            </w:r>
            <w:r w:rsidRPr="00441C70">
              <w:rPr>
                <w:sz w:val="24"/>
                <w:szCs w:val="24"/>
              </w:rPr>
              <w:lastRenderedPageBreak/>
              <w:t>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r w:rsidR="00FE5F78" w:rsidRPr="004F2B4B" w14:paraId="2EB7AE03" w14:textId="77777777" w:rsidTr="00FE5F78">
        <w:tc>
          <w:tcPr>
            <w:tcW w:w="1266" w:type="pct"/>
            <w:shd w:val="clear" w:color="auto" w:fill="auto"/>
          </w:tcPr>
          <w:p w14:paraId="35A8A899" w14:textId="052201A1" w:rsidR="00FE5F78" w:rsidRPr="004F2B4B" w:rsidRDefault="008536A0" w:rsidP="008536A0">
            <w:pPr>
              <w:tabs>
                <w:tab w:val="right" w:pos="851"/>
              </w:tabs>
              <w:rPr>
                <w:sz w:val="24"/>
                <w:szCs w:val="24"/>
              </w:rPr>
            </w:pPr>
            <w:r>
              <w:rPr>
                <w:sz w:val="24"/>
                <w:szCs w:val="24"/>
              </w:rPr>
              <w:t xml:space="preserve">Тема 3. </w:t>
            </w:r>
            <w:r w:rsidR="00BE4C39" w:rsidRPr="004F2B4B">
              <w:rPr>
                <w:sz w:val="24"/>
                <w:szCs w:val="24"/>
              </w:rPr>
              <w:t>Анализ процесса управления рисками в таможенных органах</w:t>
            </w:r>
          </w:p>
        </w:tc>
        <w:tc>
          <w:tcPr>
            <w:tcW w:w="2000" w:type="pct"/>
            <w:shd w:val="clear" w:color="auto" w:fill="auto"/>
          </w:tcPr>
          <w:p w14:paraId="2258C648" w14:textId="6C13DE49" w:rsidR="00FE5F78" w:rsidRPr="004F2B4B" w:rsidRDefault="004042F0" w:rsidP="00FE5F78">
            <w:pPr>
              <w:keepNext/>
              <w:jc w:val="both"/>
              <w:rPr>
                <w:b/>
                <w:sz w:val="24"/>
                <w:szCs w:val="24"/>
              </w:rPr>
            </w:pPr>
            <w:r w:rsidRPr="004F2B4B">
              <w:rPr>
                <w:sz w:val="24"/>
                <w:szCs w:val="24"/>
              </w:rPr>
              <w:t xml:space="preserve">Показатели, отражающие результативность применения системы управления рисками в таможенных органах. </w:t>
            </w:r>
            <w:r w:rsidR="005120B5" w:rsidRPr="004F2B4B">
              <w:rPr>
                <w:sz w:val="24"/>
                <w:szCs w:val="24"/>
              </w:rPr>
              <w:t xml:space="preserve">Показатели, отражающие результативность применения системы управления рисками в таможенных органах. </w:t>
            </w:r>
            <w:r w:rsidR="00FE5F78" w:rsidRPr="004F2B4B">
              <w:rPr>
                <w:sz w:val="24"/>
                <w:szCs w:val="24"/>
              </w:rPr>
              <w:t xml:space="preserve">Организационно-управленческая деятельность при проведении анализа рисков в таможенных органах: структурные подразделения, уполномоченные проводить анализ рисков, на уровне ФТС России, региональных таможенных управлений и таможен. </w:t>
            </w:r>
          </w:p>
        </w:tc>
        <w:tc>
          <w:tcPr>
            <w:tcW w:w="1734" w:type="pct"/>
          </w:tcPr>
          <w:p w14:paraId="42BB83AF" w14:textId="571DF773" w:rsidR="00441C70" w:rsidRPr="00441C70" w:rsidRDefault="00AD458E" w:rsidP="00AD458E">
            <w:pPr>
              <w:keepNext/>
              <w:ind w:firstLine="41"/>
              <w:jc w:val="both"/>
              <w:rPr>
                <w:b/>
                <w:sz w:val="24"/>
                <w:szCs w:val="24"/>
              </w:rPr>
            </w:pPr>
            <w:r w:rsidRPr="00441C70">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r w:rsidR="00FE5F78" w:rsidRPr="004F2B4B" w14:paraId="5A3F76F3" w14:textId="77777777" w:rsidTr="00FE5F78">
        <w:tc>
          <w:tcPr>
            <w:tcW w:w="1266" w:type="pct"/>
            <w:shd w:val="clear" w:color="auto" w:fill="auto"/>
          </w:tcPr>
          <w:p w14:paraId="579B6FF9" w14:textId="72224CA4" w:rsidR="00FE5F78" w:rsidRPr="004F2B4B" w:rsidRDefault="008536A0" w:rsidP="008536A0">
            <w:pPr>
              <w:tabs>
                <w:tab w:val="right" w:pos="851"/>
              </w:tabs>
              <w:ind w:hanging="12"/>
              <w:rPr>
                <w:sz w:val="24"/>
                <w:szCs w:val="24"/>
              </w:rPr>
            </w:pPr>
            <w:r>
              <w:rPr>
                <w:sz w:val="24"/>
                <w:szCs w:val="24"/>
              </w:rPr>
              <w:t xml:space="preserve">Тема 4. </w:t>
            </w:r>
            <w:r w:rsidR="00FE5F78" w:rsidRPr="004F2B4B">
              <w:rPr>
                <w:sz w:val="24"/>
                <w:szCs w:val="24"/>
              </w:rPr>
              <w:t xml:space="preserve">Принятие решений в процессе управления рисками  и оперативный контроль </w:t>
            </w:r>
          </w:p>
        </w:tc>
        <w:tc>
          <w:tcPr>
            <w:tcW w:w="2000" w:type="pct"/>
            <w:shd w:val="clear" w:color="auto" w:fill="auto"/>
          </w:tcPr>
          <w:p w14:paraId="012376DB" w14:textId="703DE908" w:rsidR="00FE5F78" w:rsidRPr="004F2B4B" w:rsidRDefault="00FE5F78" w:rsidP="005120B5">
            <w:pPr>
              <w:keepNext/>
              <w:jc w:val="both"/>
              <w:rPr>
                <w:b/>
                <w:sz w:val="24"/>
                <w:szCs w:val="24"/>
              </w:rPr>
            </w:pPr>
            <w:r w:rsidRPr="004F2B4B">
              <w:rPr>
                <w:sz w:val="24"/>
                <w:szCs w:val="24"/>
              </w:rPr>
              <w:t xml:space="preserve">Взаимосвязь мер по минимизации рисков и форм таможенного контроля. Особенности применения отдельных мер по минимизации рисков. Особенности применения мер по минимизации рисков в отношении отдельных категорий участников ВЭД. </w:t>
            </w:r>
            <w:r w:rsidR="005120B5" w:rsidRPr="004F2B4B">
              <w:rPr>
                <w:sz w:val="24"/>
                <w:szCs w:val="24"/>
              </w:rPr>
              <w:t>Основные направления развития системы управления рисками.</w:t>
            </w:r>
          </w:p>
        </w:tc>
        <w:tc>
          <w:tcPr>
            <w:tcW w:w="1734" w:type="pct"/>
          </w:tcPr>
          <w:p w14:paraId="48936967" w14:textId="2042C58D" w:rsidR="00441C70" w:rsidRPr="00441C70" w:rsidRDefault="00AD458E" w:rsidP="00441C70">
            <w:pPr>
              <w:keepNext/>
              <w:ind w:firstLine="41"/>
              <w:jc w:val="both"/>
              <w:rPr>
                <w:b/>
                <w:sz w:val="24"/>
                <w:szCs w:val="24"/>
              </w:rPr>
            </w:pPr>
            <w:r w:rsidRPr="00441C70">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bl>
    <w:p w14:paraId="4FC3281C" w14:textId="77777777" w:rsidR="006E12A8" w:rsidRPr="004F2B4B" w:rsidRDefault="006E12A8" w:rsidP="00F95658">
      <w:pPr>
        <w:keepNext/>
        <w:ind w:firstLine="709"/>
        <w:jc w:val="both"/>
        <w:rPr>
          <w:b/>
          <w:sz w:val="24"/>
          <w:szCs w:val="24"/>
        </w:rPr>
      </w:pPr>
    </w:p>
    <w:p w14:paraId="0CE6A03A" w14:textId="2485A1F1"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3C08B848" w14:textId="77777777" w:rsidR="008536A0" w:rsidRDefault="008536A0" w:rsidP="008536A0">
      <w:pPr>
        <w:ind w:firstLine="851"/>
        <w:jc w:val="both"/>
        <w:rPr>
          <w:sz w:val="28"/>
          <w:szCs w:val="28"/>
        </w:rPr>
      </w:pPr>
      <w:r w:rsidRPr="007721BB">
        <w:rPr>
          <w:sz w:val="28"/>
          <w:szCs w:val="28"/>
        </w:rPr>
        <w:t xml:space="preserve">Оценка знаний студентов осуществляется в баллах с учетом оценки работы в </w:t>
      </w:r>
      <w:r>
        <w:rPr>
          <w:sz w:val="28"/>
          <w:szCs w:val="28"/>
        </w:rPr>
        <w:t>модуле</w:t>
      </w:r>
      <w:r w:rsidRPr="007721BB">
        <w:rPr>
          <w:sz w:val="28"/>
          <w:szCs w:val="28"/>
        </w:rPr>
        <w:t xml:space="preserve">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Pr>
          <w:sz w:val="28"/>
          <w:szCs w:val="28"/>
        </w:rPr>
        <w:t>)</w:t>
      </w:r>
      <w:r w:rsidRPr="007721BB">
        <w:rPr>
          <w:sz w:val="28"/>
          <w:szCs w:val="28"/>
        </w:rPr>
        <w:t>.</w:t>
      </w:r>
    </w:p>
    <w:p w14:paraId="6E9EDB0C" w14:textId="59859995" w:rsidR="008536A0" w:rsidRDefault="008536A0" w:rsidP="008536A0">
      <w:pPr>
        <w:ind w:firstLine="851"/>
        <w:jc w:val="both"/>
        <w:rPr>
          <w:sz w:val="28"/>
          <w:szCs w:val="28"/>
        </w:rPr>
      </w:pPr>
      <w:r w:rsidRPr="007721BB">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7561BBFF" w14:textId="77777777" w:rsidR="008536A0" w:rsidRDefault="008536A0" w:rsidP="008536A0">
      <w:pPr>
        <w:ind w:firstLine="851"/>
        <w:jc w:val="both"/>
        <w:rPr>
          <w:sz w:val="28"/>
          <w:szCs w:val="28"/>
        </w:rPr>
      </w:pPr>
    </w:p>
    <w:tbl>
      <w:tblPr>
        <w:tblStyle w:val="a7"/>
        <w:tblW w:w="10201" w:type="dxa"/>
        <w:tblLook w:val="04A0" w:firstRow="1" w:lastRow="0" w:firstColumn="1" w:lastColumn="0" w:noHBand="0" w:noVBand="1"/>
      </w:tblPr>
      <w:tblGrid>
        <w:gridCol w:w="846"/>
        <w:gridCol w:w="5103"/>
        <w:gridCol w:w="4252"/>
      </w:tblGrid>
      <w:tr w:rsidR="008536A0" w:rsidRPr="00715342" w14:paraId="3F4497B5" w14:textId="77777777" w:rsidTr="008536A0">
        <w:tc>
          <w:tcPr>
            <w:tcW w:w="846" w:type="dxa"/>
          </w:tcPr>
          <w:p w14:paraId="5F463B31" w14:textId="77777777" w:rsidR="008536A0" w:rsidRPr="008536A0" w:rsidRDefault="008536A0" w:rsidP="001A1403">
            <w:pPr>
              <w:jc w:val="both"/>
              <w:rPr>
                <w:b/>
                <w:sz w:val="24"/>
                <w:szCs w:val="24"/>
              </w:rPr>
            </w:pPr>
            <w:r w:rsidRPr="008536A0">
              <w:rPr>
                <w:b/>
                <w:sz w:val="24"/>
                <w:szCs w:val="24"/>
              </w:rPr>
              <w:t>№</w:t>
            </w:r>
          </w:p>
        </w:tc>
        <w:tc>
          <w:tcPr>
            <w:tcW w:w="5103" w:type="dxa"/>
          </w:tcPr>
          <w:p w14:paraId="2459ACEE" w14:textId="77777777" w:rsidR="008536A0" w:rsidRPr="008536A0" w:rsidRDefault="008536A0" w:rsidP="001A1403">
            <w:pPr>
              <w:jc w:val="both"/>
              <w:rPr>
                <w:b/>
                <w:sz w:val="24"/>
                <w:szCs w:val="24"/>
                <w:lang w:val="en-US"/>
              </w:rPr>
            </w:pPr>
            <w:r w:rsidRPr="008536A0">
              <w:rPr>
                <w:b/>
                <w:sz w:val="24"/>
                <w:szCs w:val="24"/>
              </w:rPr>
              <w:t>Вид отчетности</w:t>
            </w:r>
          </w:p>
        </w:tc>
        <w:tc>
          <w:tcPr>
            <w:tcW w:w="4252" w:type="dxa"/>
          </w:tcPr>
          <w:p w14:paraId="1F4BF00B" w14:textId="77777777" w:rsidR="008536A0" w:rsidRPr="008536A0" w:rsidRDefault="008536A0" w:rsidP="001A1403">
            <w:pPr>
              <w:jc w:val="both"/>
              <w:rPr>
                <w:b/>
                <w:sz w:val="24"/>
                <w:szCs w:val="24"/>
              </w:rPr>
            </w:pPr>
            <w:r w:rsidRPr="008536A0">
              <w:rPr>
                <w:b/>
                <w:sz w:val="24"/>
                <w:szCs w:val="24"/>
              </w:rPr>
              <w:t>Баллы</w:t>
            </w:r>
          </w:p>
        </w:tc>
      </w:tr>
      <w:tr w:rsidR="008536A0" w:rsidRPr="00715342" w14:paraId="09981199" w14:textId="77777777" w:rsidTr="008536A0">
        <w:tc>
          <w:tcPr>
            <w:tcW w:w="846" w:type="dxa"/>
          </w:tcPr>
          <w:p w14:paraId="457CE00F" w14:textId="77777777" w:rsidR="008536A0" w:rsidRPr="008536A0" w:rsidRDefault="008536A0" w:rsidP="001A1403">
            <w:pPr>
              <w:jc w:val="both"/>
              <w:rPr>
                <w:sz w:val="24"/>
                <w:szCs w:val="24"/>
              </w:rPr>
            </w:pPr>
            <w:r w:rsidRPr="008536A0">
              <w:rPr>
                <w:sz w:val="24"/>
                <w:szCs w:val="24"/>
              </w:rPr>
              <w:t>1</w:t>
            </w:r>
          </w:p>
        </w:tc>
        <w:tc>
          <w:tcPr>
            <w:tcW w:w="5103" w:type="dxa"/>
          </w:tcPr>
          <w:p w14:paraId="62AC691A" w14:textId="77777777" w:rsidR="008536A0" w:rsidRPr="008536A0" w:rsidRDefault="008536A0" w:rsidP="001A1403">
            <w:pPr>
              <w:jc w:val="both"/>
              <w:rPr>
                <w:b/>
                <w:sz w:val="24"/>
                <w:szCs w:val="24"/>
              </w:rPr>
            </w:pPr>
            <w:r w:rsidRPr="008536A0">
              <w:rPr>
                <w:sz w:val="24"/>
                <w:szCs w:val="24"/>
              </w:rPr>
              <w:t>Работа в модуле</w:t>
            </w:r>
          </w:p>
        </w:tc>
        <w:tc>
          <w:tcPr>
            <w:tcW w:w="4252" w:type="dxa"/>
          </w:tcPr>
          <w:p w14:paraId="0B48F97E" w14:textId="77777777" w:rsidR="008536A0" w:rsidRPr="008536A0" w:rsidRDefault="008536A0" w:rsidP="001A1403">
            <w:pPr>
              <w:jc w:val="both"/>
              <w:rPr>
                <w:sz w:val="24"/>
                <w:szCs w:val="24"/>
              </w:rPr>
            </w:pPr>
            <w:r w:rsidRPr="008536A0">
              <w:rPr>
                <w:sz w:val="24"/>
                <w:szCs w:val="24"/>
              </w:rPr>
              <w:t>40</w:t>
            </w:r>
          </w:p>
        </w:tc>
      </w:tr>
      <w:tr w:rsidR="008536A0" w:rsidRPr="00715342" w14:paraId="1326DF1D" w14:textId="77777777" w:rsidTr="008536A0">
        <w:tc>
          <w:tcPr>
            <w:tcW w:w="846" w:type="dxa"/>
          </w:tcPr>
          <w:p w14:paraId="29E7BE40" w14:textId="77777777" w:rsidR="008536A0" w:rsidRPr="008536A0" w:rsidRDefault="008536A0" w:rsidP="001A1403">
            <w:pPr>
              <w:jc w:val="both"/>
              <w:rPr>
                <w:sz w:val="24"/>
                <w:szCs w:val="24"/>
              </w:rPr>
            </w:pPr>
            <w:r w:rsidRPr="008536A0">
              <w:rPr>
                <w:sz w:val="24"/>
                <w:szCs w:val="24"/>
              </w:rPr>
              <w:t>2</w:t>
            </w:r>
          </w:p>
        </w:tc>
        <w:tc>
          <w:tcPr>
            <w:tcW w:w="5103" w:type="dxa"/>
          </w:tcPr>
          <w:p w14:paraId="3A7A6269" w14:textId="77777777" w:rsidR="008536A0" w:rsidRPr="008536A0" w:rsidRDefault="008536A0" w:rsidP="001A1403">
            <w:pPr>
              <w:jc w:val="both"/>
              <w:rPr>
                <w:sz w:val="24"/>
                <w:szCs w:val="24"/>
              </w:rPr>
            </w:pPr>
            <w:r w:rsidRPr="008536A0">
              <w:rPr>
                <w:sz w:val="24"/>
                <w:szCs w:val="24"/>
              </w:rPr>
              <w:t>Зачет</w:t>
            </w:r>
          </w:p>
        </w:tc>
        <w:tc>
          <w:tcPr>
            <w:tcW w:w="4252" w:type="dxa"/>
          </w:tcPr>
          <w:p w14:paraId="041E22BA" w14:textId="77777777" w:rsidR="008536A0" w:rsidRPr="008536A0" w:rsidRDefault="008536A0" w:rsidP="001A1403">
            <w:pPr>
              <w:jc w:val="both"/>
              <w:rPr>
                <w:sz w:val="24"/>
                <w:szCs w:val="24"/>
              </w:rPr>
            </w:pPr>
            <w:r w:rsidRPr="008536A0">
              <w:rPr>
                <w:sz w:val="24"/>
                <w:szCs w:val="24"/>
              </w:rPr>
              <w:t>60</w:t>
            </w:r>
          </w:p>
        </w:tc>
      </w:tr>
      <w:tr w:rsidR="008536A0" w:rsidRPr="00715342" w14:paraId="631F2EDC" w14:textId="77777777" w:rsidTr="008536A0">
        <w:tc>
          <w:tcPr>
            <w:tcW w:w="846" w:type="dxa"/>
          </w:tcPr>
          <w:p w14:paraId="554A0F16" w14:textId="77777777" w:rsidR="008536A0" w:rsidRPr="008536A0" w:rsidRDefault="008536A0" w:rsidP="001A1403">
            <w:pPr>
              <w:jc w:val="both"/>
              <w:rPr>
                <w:b/>
                <w:sz w:val="24"/>
                <w:szCs w:val="24"/>
              </w:rPr>
            </w:pPr>
          </w:p>
        </w:tc>
        <w:tc>
          <w:tcPr>
            <w:tcW w:w="5103" w:type="dxa"/>
          </w:tcPr>
          <w:p w14:paraId="153197A3" w14:textId="77777777" w:rsidR="008536A0" w:rsidRPr="008536A0" w:rsidRDefault="008536A0" w:rsidP="001A1403">
            <w:pPr>
              <w:jc w:val="both"/>
              <w:rPr>
                <w:b/>
                <w:sz w:val="24"/>
                <w:szCs w:val="24"/>
              </w:rPr>
            </w:pPr>
            <w:r w:rsidRPr="008536A0">
              <w:rPr>
                <w:b/>
                <w:sz w:val="24"/>
                <w:szCs w:val="24"/>
              </w:rPr>
              <w:t>Итого:</w:t>
            </w:r>
          </w:p>
        </w:tc>
        <w:tc>
          <w:tcPr>
            <w:tcW w:w="4252" w:type="dxa"/>
          </w:tcPr>
          <w:p w14:paraId="2A92F71F" w14:textId="0AC92BB8" w:rsidR="008536A0" w:rsidRPr="008536A0" w:rsidRDefault="008536A0" w:rsidP="001A1403">
            <w:pPr>
              <w:jc w:val="both"/>
              <w:rPr>
                <w:b/>
                <w:sz w:val="24"/>
                <w:szCs w:val="24"/>
              </w:rPr>
            </w:pPr>
            <w:r w:rsidRPr="00C1645A">
              <w:rPr>
                <w:b/>
                <w:sz w:val="24"/>
                <w:szCs w:val="24"/>
              </w:rPr>
              <w:t>100</w:t>
            </w:r>
          </w:p>
        </w:tc>
      </w:tr>
    </w:tbl>
    <w:p w14:paraId="3E559C84" w14:textId="77777777" w:rsidR="008536A0" w:rsidRDefault="008536A0" w:rsidP="008536A0">
      <w:pPr>
        <w:ind w:firstLine="851"/>
        <w:jc w:val="both"/>
        <w:rPr>
          <w:b/>
          <w:sz w:val="28"/>
          <w:szCs w:val="28"/>
        </w:rPr>
      </w:pPr>
    </w:p>
    <w:p w14:paraId="7B3502B9" w14:textId="77777777" w:rsidR="008536A0" w:rsidRDefault="008536A0" w:rsidP="008536A0">
      <w:pPr>
        <w:ind w:firstLine="851"/>
        <w:jc w:val="both"/>
        <w:rPr>
          <w:b/>
          <w:sz w:val="28"/>
          <w:szCs w:val="28"/>
        </w:rPr>
      </w:pPr>
      <w:r w:rsidRPr="00715342">
        <w:rPr>
          <w:b/>
          <w:sz w:val="28"/>
          <w:szCs w:val="28"/>
        </w:rPr>
        <w:lastRenderedPageBreak/>
        <w:t>Формы текущего контроля успеваемости и их балльная оценка</w:t>
      </w:r>
    </w:p>
    <w:tbl>
      <w:tblPr>
        <w:tblStyle w:val="a7"/>
        <w:tblW w:w="10201" w:type="dxa"/>
        <w:tblLook w:val="04A0" w:firstRow="1" w:lastRow="0" w:firstColumn="1" w:lastColumn="0" w:noHBand="0" w:noVBand="1"/>
      </w:tblPr>
      <w:tblGrid>
        <w:gridCol w:w="1271"/>
        <w:gridCol w:w="5812"/>
        <w:gridCol w:w="3118"/>
      </w:tblGrid>
      <w:tr w:rsidR="008536A0" w14:paraId="1A1E1BA0" w14:textId="77777777" w:rsidTr="008536A0">
        <w:tc>
          <w:tcPr>
            <w:tcW w:w="1271" w:type="dxa"/>
            <w:vAlign w:val="center"/>
          </w:tcPr>
          <w:p w14:paraId="3BB662DA" w14:textId="77777777" w:rsidR="008536A0" w:rsidRPr="00715342" w:rsidRDefault="008536A0" w:rsidP="001A1403">
            <w:pPr>
              <w:jc w:val="center"/>
              <w:rPr>
                <w:b/>
                <w:sz w:val="28"/>
                <w:szCs w:val="28"/>
              </w:rPr>
            </w:pPr>
            <w:r w:rsidRPr="00715342">
              <w:rPr>
                <w:b/>
                <w:sz w:val="28"/>
                <w:szCs w:val="28"/>
              </w:rPr>
              <w:t>№</w:t>
            </w:r>
          </w:p>
        </w:tc>
        <w:tc>
          <w:tcPr>
            <w:tcW w:w="5812" w:type="dxa"/>
            <w:vAlign w:val="center"/>
          </w:tcPr>
          <w:p w14:paraId="5EFB118C" w14:textId="77777777" w:rsidR="008536A0" w:rsidRPr="00715342" w:rsidRDefault="008536A0" w:rsidP="001A1403">
            <w:pPr>
              <w:jc w:val="center"/>
              <w:rPr>
                <w:b/>
                <w:sz w:val="28"/>
                <w:szCs w:val="28"/>
              </w:rPr>
            </w:pPr>
            <w:r w:rsidRPr="00715342">
              <w:rPr>
                <w:b/>
                <w:sz w:val="28"/>
                <w:szCs w:val="28"/>
              </w:rPr>
              <w:t>Формы текущего контроля</w:t>
            </w:r>
          </w:p>
        </w:tc>
        <w:tc>
          <w:tcPr>
            <w:tcW w:w="3118" w:type="dxa"/>
            <w:vAlign w:val="center"/>
          </w:tcPr>
          <w:p w14:paraId="60DD0538" w14:textId="77777777" w:rsidR="008536A0" w:rsidRPr="00715342" w:rsidRDefault="008536A0" w:rsidP="001A1403">
            <w:pPr>
              <w:jc w:val="center"/>
              <w:rPr>
                <w:b/>
                <w:sz w:val="28"/>
                <w:szCs w:val="28"/>
              </w:rPr>
            </w:pPr>
            <w:r w:rsidRPr="00715342">
              <w:rPr>
                <w:b/>
                <w:sz w:val="28"/>
                <w:szCs w:val="28"/>
              </w:rPr>
              <w:t>Количество баллов</w:t>
            </w:r>
          </w:p>
        </w:tc>
      </w:tr>
      <w:tr w:rsidR="008536A0" w14:paraId="3CA64453" w14:textId="77777777" w:rsidTr="008536A0">
        <w:tc>
          <w:tcPr>
            <w:tcW w:w="1271" w:type="dxa"/>
          </w:tcPr>
          <w:p w14:paraId="10167A48" w14:textId="77777777" w:rsidR="008536A0" w:rsidRPr="00715342" w:rsidRDefault="008536A0" w:rsidP="001A1403">
            <w:pPr>
              <w:jc w:val="both"/>
              <w:rPr>
                <w:sz w:val="28"/>
                <w:szCs w:val="28"/>
              </w:rPr>
            </w:pPr>
            <w:r w:rsidRPr="00715342">
              <w:rPr>
                <w:sz w:val="28"/>
                <w:szCs w:val="28"/>
              </w:rPr>
              <w:t>1</w:t>
            </w:r>
          </w:p>
        </w:tc>
        <w:tc>
          <w:tcPr>
            <w:tcW w:w="5812" w:type="dxa"/>
          </w:tcPr>
          <w:p w14:paraId="495DD5A0" w14:textId="77777777" w:rsidR="008536A0" w:rsidRPr="00715342" w:rsidRDefault="008536A0" w:rsidP="001A1403">
            <w:pPr>
              <w:jc w:val="both"/>
              <w:rPr>
                <w:sz w:val="28"/>
                <w:szCs w:val="28"/>
              </w:rPr>
            </w:pPr>
            <w:r w:rsidRPr="00715342">
              <w:rPr>
                <w:sz w:val="28"/>
                <w:szCs w:val="28"/>
              </w:rPr>
              <w:t>Активная работа на семинарском занятии (в том числе прохождение</w:t>
            </w:r>
            <w:r>
              <w:rPr>
                <w:sz w:val="28"/>
                <w:szCs w:val="28"/>
              </w:rPr>
              <w:t xml:space="preserve"> </w:t>
            </w:r>
            <w:r w:rsidRPr="00715342">
              <w:rPr>
                <w:sz w:val="28"/>
                <w:szCs w:val="28"/>
              </w:rPr>
              <w:t>тестирования)</w:t>
            </w:r>
          </w:p>
        </w:tc>
        <w:tc>
          <w:tcPr>
            <w:tcW w:w="3118" w:type="dxa"/>
          </w:tcPr>
          <w:p w14:paraId="2FD9412E" w14:textId="77777777" w:rsidR="008536A0" w:rsidRPr="00715342" w:rsidRDefault="008536A0" w:rsidP="001A1403">
            <w:pPr>
              <w:jc w:val="center"/>
              <w:rPr>
                <w:sz w:val="28"/>
                <w:szCs w:val="28"/>
              </w:rPr>
            </w:pPr>
            <w:r w:rsidRPr="00715342">
              <w:rPr>
                <w:sz w:val="28"/>
                <w:szCs w:val="28"/>
              </w:rPr>
              <w:t>10</w:t>
            </w:r>
          </w:p>
        </w:tc>
      </w:tr>
      <w:tr w:rsidR="008536A0" w14:paraId="7C55FB6B" w14:textId="77777777" w:rsidTr="008536A0">
        <w:tc>
          <w:tcPr>
            <w:tcW w:w="1271" w:type="dxa"/>
          </w:tcPr>
          <w:p w14:paraId="5197E9FC" w14:textId="77777777" w:rsidR="008536A0" w:rsidRPr="00715342" w:rsidRDefault="008536A0" w:rsidP="001A1403">
            <w:pPr>
              <w:jc w:val="both"/>
              <w:rPr>
                <w:sz w:val="28"/>
                <w:szCs w:val="28"/>
              </w:rPr>
            </w:pPr>
            <w:r w:rsidRPr="00715342">
              <w:rPr>
                <w:sz w:val="28"/>
                <w:szCs w:val="28"/>
              </w:rPr>
              <w:t>2</w:t>
            </w:r>
          </w:p>
        </w:tc>
        <w:tc>
          <w:tcPr>
            <w:tcW w:w="5812" w:type="dxa"/>
          </w:tcPr>
          <w:p w14:paraId="4BF84D7A" w14:textId="77777777" w:rsidR="008536A0" w:rsidRPr="00715342" w:rsidRDefault="008536A0" w:rsidP="001A1403">
            <w:pPr>
              <w:jc w:val="both"/>
              <w:rPr>
                <w:sz w:val="28"/>
                <w:szCs w:val="28"/>
              </w:rPr>
            </w:pPr>
            <w:r w:rsidRPr="00715342">
              <w:rPr>
                <w:sz w:val="28"/>
                <w:szCs w:val="28"/>
              </w:rPr>
              <w:t>Посещение</w:t>
            </w:r>
          </w:p>
        </w:tc>
        <w:tc>
          <w:tcPr>
            <w:tcW w:w="3118" w:type="dxa"/>
          </w:tcPr>
          <w:p w14:paraId="0FC10E80" w14:textId="77777777" w:rsidR="008536A0" w:rsidRPr="00715342" w:rsidRDefault="008536A0" w:rsidP="001A1403">
            <w:pPr>
              <w:jc w:val="center"/>
              <w:rPr>
                <w:sz w:val="28"/>
                <w:szCs w:val="28"/>
              </w:rPr>
            </w:pPr>
            <w:r w:rsidRPr="00715342">
              <w:rPr>
                <w:sz w:val="28"/>
                <w:szCs w:val="28"/>
              </w:rPr>
              <w:t>3</w:t>
            </w:r>
          </w:p>
        </w:tc>
      </w:tr>
      <w:tr w:rsidR="008536A0" w14:paraId="56700AC6" w14:textId="77777777" w:rsidTr="008536A0">
        <w:tc>
          <w:tcPr>
            <w:tcW w:w="1271" w:type="dxa"/>
          </w:tcPr>
          <w:p w14:paraId="099B3D8C" w14:textId="77777777" w:rsidR="008536A0" w:rsidRPr="00715342" w:rsidRDefault="008536A0" w:rsidP="001A1403">
            <w:pPr>
              <w:jc w:val="both"/>
              <w:rPr>
                <w:sz w:val="28"/>
                <w:szCs w:val="28"/>
              </w:rPr>
            </w:pPr>
            <w:r w:rsidRPr="00715342">
              <w:rPr>
                <w:sz w:val="28"/>
                <w:szCs w:val="28"/>
              </w:rPr>
              <w:t>3</w:t>
            </w:r>
          </w:p>
        </w:tc>
        <w:tc>
          <w:tcPr>
            <w:tcW w:w="5812" w:type="dxa"/>
          </w:tcPr>
          <w:p w14:paraId="2394D923" w14:textId="77777777" w:rsidR="008536A0" w:rsidRPr="00715342" w:rsidRDefault="008536A0" w:rsidP="001A1403">
            <w:pPr>
              <w:jc w:val="both"/>
              <w:rPr>
                <w:sz w:val="28"/>
                <w:szCs w:val="28"/>
              </w:rPr>
            </w:pPr>
            <w:r w:rsidRPr="00715342">
              <w:rPr>
                <w:sz w:val="28"/>
                <w:szCs w:val="28"/>
              </w:rPr>
              <w:t>Выполнение ситуационных задач (по перечню, предложенному преподавателем, ведущим семинары)</w:t>
            </w:r>
          </w:p>
        </w:tc>
        <w:tc>
          <w:tcPr>
            <w:tcW w:w="3118" w:type="dxa"/>
          </w:tcPr>
          <w:p w14:paraId="205ACCD0" w14:textId="77777777" w:rsidR="008536A0" w:rsidRPr="00715342" w:rsidRDefault="008536A0" w:rsidP="001A1403">
            <w:pPr>
              <w:jc w:val="center"/>
              <w:rPr>
                <w:sz w:val="28"/>
                <w:szCs w:val="28"/>
              </w:rPr>
            </w:pPr>
            <w:r w:rsidRPr="00715342">
              <w:rPr>
                <w:sz w:val="28"/>
                <w:szCs w:val="28"/>
              </w:rPr>
              <w:t>15</w:t>
            </w:r>
          </w:p>
        </w:tc>
      </w:tr>
      <w:tr w:rsidR="008536A0" w14:paraId="05F1F35B" w14:textId="77777777" w:rsidTr="008536A0">
        <w:tc>
          <w:tcPr>
            <w:tcW w:w="1271" w:type="dxa"/>
          </w:tcPr>
          <w:p w14:paraId="235A2526" w14:textId="77777777" w:rsidR="008536A0" w:rsidRPr="00715342" w:rsidRDefault="008536A0" w:rsidP="001A1403">
            <w:pPr>
              <w:jc w:val="both"/>
              <w:rPr>
                <w:sz w:val="28"/>
                <w:szCs w:val="28"/>
              </w:rPr>
            </w:pPr>
            <w:r w:rsidRPr="00715342">
              <w:rPr>
                <w:sz w:val="28"/>
                <w:szCs w:val="28"/>
              </w:rPr>
              <w:t>4</w:t>
            </w:r>
          </w:p>
        </w:tc>
        <w:tc>
          <w:tcPr>
            <w:tcW w:w="5812" w:type="dxa"/>
          </w:tcPr>
          <w:p w14:paraId="544FE6C4" w14:textId="77777777" w:rsidR="008536A0" w:rsidRPr="00715342" w:rsidRDefault="008536A0" w:rsidP="001A1403">
            <w:pPr>
              <w:jc w:val="both"/>
              <w:rPr>
                <w:sz w:val="28"/>
                <w:szCs w:val="28"/>
              </w:rPr>
            </w:pPr>
            <w:r w:rsidRPr="00715342">
              <w:rPr>
                <w:sz w:val="28"/>
                <w:szCs w:val="28"/>
              </w:rPr>
              <w:t>Выполнение и защита контрольной работы</w:t>
            </w:r>
          </w:p>
        </w:tc>
        <w:tc>
          <w:tcPr>
            <w:tcW w:w="3118" w:type="dxa"/>
          </w:tcPr>
          <w:p w14:paraId="1854BD61" w14:textId="77777777" w:rsidR="008536A0" w:rsidRPr="00715342" w:rsidRDefault="008536A0" w:rsidP="001A1403">
            <w:pPr>
              <w:jc w:val="center"/>
              <w:rPr>
                <w:sz w:val="28"/>
                <w:szCs w:val="28"/>
              </w:rPr>
            </w:pPr>
            <w:r w:rsidRPr="00715342">
              <w:rPr>
                <w:sz w:val="28"/>
                <w:szCs w:val="28"/>
              </w:rPr>
              <w:t>12</w:t>
            </w:r>
          </w:p>
        </w:tc>
      </w:tr>
      <w:tr w:rsidR="008536A0" w14:paraId="3EF69768" w14:textId="77777777" w:rsidTr="008536A0">
        <w:tc>
          <w:tcPr>
            <w:tcW w:w="1271" w:type="dxa"/>
          </w:tcPr>
          <w:p w14:paraId="2E11979E" w14:textId="77777777" w:rsidR="008536A0" w:rsidRDefault="008536A0" w:rsidP="001A1403">
            <w:pPr>
              <w:jc w:val="both"/>
              <w:rPr>
                <w:b/>
                <w:sz w:val="28"/>
                <w:szCs w:val="28"/>
              </w:rPr>
            </w:pPr>
          </w:p>
        </w:tc>
        <w:tc>
          <w:tcPr>
            <w:tcW w:w="5812" w:type="dxa"/>
          </w:tcPr>
          <w:p w14:paraId="73F24CA8" w14:textId="77777777" w:rsidR="008536A0" w:rsidRPr="00715342" w:rsidRDefault="008536A0" w:rsidP="001A1403">
            <w:pPr>
              <w:jc w:val="both"/>
              <w:rPr>
                <w:sz w:val="28"/>
                <w:szCs w:val="28"/>
              </w:rPr>
            </w:pPr>
            <w:r w:rsidRPr="00715342">
              <w:rPr>
                <w:sz w:val="28"/>
                <w:szCs w:val="28"/>
              </w:rPr>
              <w:t>Итого</w:t>
            </w:r>
          </w:p>
        </w:tc>
        <w:tc>
          <w:tcPr>
            <w:tcW w:w="3118" w:type="dxa"/>
          </w:tcPr>
          <w:p w14:paraId="3173B514" w14:textId="77777777" w:rsidR="008536A0" w:rsidRPr="00715342" w:rsidRDefault="008536A0" w:rsidP="001A1403">
            <w:pPr>
              <w:jc w:val="center"/>
              <w:rPr>
                <w:sz w:val="28"/>
                <w:szCs w:val="28"/>
              </w:rPr>
            </w:pPr>
            <w:r w:rsidRPr="00715342">
              <w:rPr>
                <w:sz w:val="28"/>
                <w:szCs w:val="28"/>
              </w:rPr>
              <w:t>40</w:t>
            </w:r>
          </w:p>
        </w:tc>
      </w:tr>
    </w:tbl>
    <w:p w14:paraId="151B5424" w14:textId="77777777" w:rsidR="008536A0" w:rsidRDefault="008536A0" w:rsidP="008536A0">
      <w:pPr>
        <w:ind w:firstLine="851"/>
        <w:jc w:val="both"/>
        <w:rPr>
          <w:b/>
          <w:sz w:val="28"/>
          <w:szCs w:val="28"/>
        </w:rPr>
      </w:pPr>
    </w:p>
    <w:p w14:paraId="66376668" w14:textId="77777777" w:rsidR="00043F1D" w:rsidRDefault="00043F1D" w:rsidP="0039002E">
      <w:pPr>
        <w:pStyle w:val="aa"/>
        <w:ind w:firstLine="709"/>
        <w:jc w:val="both"/>
        <w:rPr>
          <w:b w:val="0"/>
          <w:szCs w:val="28"/>
        </w:rPr>
      </w:pPr>
      <w:r>
        <w:t>Примеры практико-ориентированных заданий</w:t>
      </w:r>
    </w:p>
    <w:p w14:paraId="7E43CF4C" w14:textId="46BFFF25" w:rsidR="005120B5" w:rsidRPr="005120B5" w:rsidRDefault="005120B5" w:rsidP="005120B5">
      <w:pPr>
        <w:pStyle w:val="aa"/>
        <w:jc w:val="both"/>
        <w:rPr>
          <w:b w:val="0"/>
        </w:rPr>
      </w:pPr>
      <w:r w:rsidRPr="005120B5">
        <w:rPr>
          <w:b w:val="0"/>
        </w:rPr>
        <w:t>1. Может ли гражданин, намереваясь выехать на постоянное место жительства в дальнее зарубежье, вывести из России ранее собранную личную коллекцию</w:t>
      </w:r>
      <w:r>
        <w:rPr>
          <w:b w:val="0"/>
        </w:rPr>
        <w:t xml:space="preserve"> </w:t>
      </w:r>
      <w:r w:rsidRPr="005120B5">
        <w:rPr>
          <w:b w:val="0"/>
        </w:rPr>
        <w:t>медно-никелевых юбилейных и памятных монет Российской Империи и СССР периода 1900-1975 годов выпуска? Кем и каким образом такой вывоз и пересылка регламентируется? Какие требования предъявляются при этом?</w:t>
      </w:r>
    </w:p>
    <w:p w14:paraId="1E2A4896" w14:textId="6364485F" w:rsidR="005120B5" w:rsidRPr="005120B5" w:rsidRDefault="005120B5" w:rsidP="005120B5">
      <w:pPr>
        <w:pStyle w:val="aa"/>
        <w:jc w:val="both"/>
        <w:rPr>
          <w:b w:val="0"/>
        </w:rPr>
      </w:pPr>
      <w:r w:rsidRPr="005120B5">
        <w:rPr>
          <w:b w:val="0"/>
        </w:rPr>
        <w:t>2. 19.06.2020 на СВХ ООО «А.» в зоне деятельности Ленинградского таможенного поста Московской областной таможни в адрес получателя ООО «К.» (РФ)</w:t>
      </w:r>
      <w:r>
        <w:rPr>
          <w:b w:val="0"/>
        </w:rPr>
        <w:t xml:space="preserve"> </w:t>
      </w:r>
      <w:r w:rsidRPr="005120B5">
        <w:rPr>
          <w:b w:val="0"/>
        </w:rPr>
        <w:t>поступила товарная партия – детские игрушки в количестве 192 грузовых места, общим весом брутто 4220 кг, общей стоимостью 22 043 долл. США. 19.06.2020 на данную партию товара ООО «К.» подана ДТ № 10000000/190620/004224, в которой товар</w:t>
      </w:r>
      <w:r>
        <w:rPr>
          <w:b w:val="0"/>
        </w:rPr>
        <w:t xml:space="preserve"> </w:t>
      </w:r>
      <w:r w:rsidRPr="005120B5">
        <w:rPr>
          <w:b w:val="0"/>
        </w:rPr>
        <w:t>№ 7 заявлен как «модели для развлечений детские, пластиковые шары-мячи» код ТН</w:t>
      </w:r>
      <w:r>
        <w:rPr>
          <w:b w:val="0"/>
        </w:rPr>
        <w:t xml:space="preserve"> </w:t>
      </w:r>
      <w:r w:rsidRPr="005120B5">
        <w:rPr>
          <w:b w:val="0"/>
        </w:rPr>
        <w:t>ВЭД 9503009500 в количестве 15000 шт., весом 150 кг. Товары помещены под таможенную процедуру «выпуск для внутреннего потребления». В ходе проведения проверочных мероприятий выявлено, что сертификат соответствия № РОСС В03507, заявленный к товару № 7, является недействительным, так как сертифицирующей организацией данный сертификат не выдавался. Дайте юридическую оценку содеянного.</w:t>
      </w:r>
    </w:p>
    <w:p w14:paraId="4DC8489E" w14:textId="750AF805" w:rsidR="005120B5" w:rsidRPr="005120B5" w:rsidRDefault="005120B5" w:rsidP="005120B5">
      <w:pPr>
        <w:pStyle w:val="aa"/>
        <w:jc w:val="both"/>
        <w:rPr>
          <w:b w:val="0"/>
        </w:rPr>
      </w:pPr>
      <w:r w:rsidRPr="005120B5">
        <w:rPr>
          <w:b w:val="0"/>
        </w:rPr>
        <w:t>3. 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товары. Организация считает,</w:t>
      </w:r>
      <w:r>
        <w:rPr>
          <w:b w:val="0"/>
        </w:rPr>
        <w:t xml:space="preserve"> </w:t>
      </w:r>
      <w:r w:rsidRPr="005120B5">
        <w:rPr>
          <w:b w:val="0"/>
        </w:rPr>
        <w:t>что должностные лица таможни действовали с нарушением законодательства, а</w:t>
      </w:r>
      <w:r>
        <w:rPr>
          <w:b w:val="0"/>
        </w:rPr>
        <w:t xml:space="preserve"> </w:t>
      </w:r>
      <w:r w:rsidRPr="005120B5">
        <w:rPr>
          <w:b w:val="0"/>
        </w:rPr>
        <w:t>именно – за пределами трехлетнего срока проведения таможенного контроля. Правильно ли считает организация?</w:t>
      </w:r>
    </w:p>
    <w:p w14:paraId="3FA8884B" w14:textId="626321B3" w:rsidR="005120B5" w:rsidRPr="005120B5" w:rsidRDefault="005120B5" w:rsidP="005120B5">
      <w:pPr>
        <w:pStyle w:val="aa"/>
        <w:jc w:val="both"/>
        <w:rPr>
          <w:b w:val="0"/>
        </w:rPr>
      </w:pPr>
      <w:r w:rsidRPr="005120B5">
        <w:rPr>
          <w:b w:val="0"/>
        </w:rPr>
        <w:t>4. Организация планирует вывезти с таможенной территории Таможенного</w:t>
      </w:r>
      <w:r>
        <w:rPr>
          <w:b w:val="0"/>
        </w:rPr>
        <w:t xml:space="preserve"> </w:t>
      </w:r>
      <w:r w:rsidRPr="005120B5">
        <w:rPr>
          <w:b w:val="0"/>
        </w:rPr>
        <w:t>союза ЕАЭС на борту морского судна, осуществляющего международную перевозку,</w:t>
      </w:r>
      <w:r>
        <w:rPr>
          <w:b w:val="0"/>
        </w:rPr>
        <w:t xml:space="preserve"> </w:t>
      </w:r>
      <w:r w:rsidRPr="005120B5">
        <w:rPr>
          <w:b w:val="0"/>
        </w:rPr>
        <w:t>автомобильный бензин, предназначенный для эксплуатации моторной лодки, которая</w:t>
      </w:r>
      <w:r>
        <w:rPr>
          <w:b w:val="0"/>
        </w:rPr>
        <w:t xml:space="preserve"> </w:t>
      </w:r>
      <w:r w:rsidRPr="005120B5">
        <w:rPr>
          <w:b w:val="0"/>
        </w:rPr>
        <w:t>также находится на борту данного судна и является неотъемлемой принадлежностью</w:t>
      </w:r>
      <w:r>
        <w:rPr>
          <w:b w:val="0"/>
        </w:rPr>
        <w:t xml:space="preserve"> </w:t>
      </w:r>
      <w:r w:rsidRPr="005120B5">
        <w:rPr>
          <w:b w:val="0"/>
        </w:rPr>
        <w:t>(спасательным оборудованием) данного морского судна. Возможно ли в данном случае таможенное декларирование автомобильного бензина в качестве припасов, предназначенных для эксплуатации морского судна в пути следования?</w:t>
      </w:r>
    </w:p>
    <w:p w14:paraId="2838D7CB" w14:textId="3D0D85F3" w:rsidR="005120B5" w:rsidRPr="005120B5" w:rsidRDefault="005120B5" w:rsidP="005120B5">
      <w:pPr>
        <w:pStyle w:val="aa"/>
        <w:jc w:val="both"/>
        <w:rPr>
          <w:b w:val="0"/>
        </w:rPr>
      </w:pPr>
      <w:r w:rsidRPr="005120B5">
        <w:rPr>
          <w:b w:val="0"/>
        </w:rPr>
        <w:t>5. 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w:t>
      </w:r>
      <w:r>
        <w:rPr>
          <w:b w:val="0"/>
        </w:rPr>
        <w:t xml:space="preserve"> </w:t>
      </w:r>
      <w:r w:rsidRPr="005120B5">
        <w:rPr>
          <w:b w:val="0"/>
        </w:rPr>
        <w:t xml:space="preserve">с этим </w:t>
      </w:r>
      <w:r w:rsidRPr="005120B5">
        <w:rPr>
          <w:b w:val="0"/>
        </w:rPr>
        <w:lastRenderedPageBreak/>
        <w:t>организация намерена направить порожний грузовой автомобиль в Китай. Какой документ в качестве декларации нужно представить в таможенный орган для</w:t>
      </w:r>
      <w:r>
        <w:rPr>
          <w:b w:val="0"/>
        </w:rPr>
        <w:t xml:space="preserve"> </w:t>
      </w:r>
      <w:r w:rsidRPr="005120B5">
        <w:rPr>
          <w:b w:val="0"/>
        </w:rPr>
        <w:t>оформления автомобиля в таможенном отношении?</w:t>
      </w:r>
    </w:p>
    <w:p w14:paraId="55B822BD" w14:textId="73CBDB53" w:rsidR="005120B5" w:rsidRPr="005120B5" w:rsidRDefault="005120B5" w:rsidP="005120B5">
      <w:pPr>
        <w:pStyle w:val="aa"/>
        <w:jc w:val="both"/>
        <w:rPr>
          <w:b w:val="0"/>
        </w:rPr>
      </w:pPr>
      <w:r w:rsidRPr="005120B5">
        <w:rPr>
          <w:b w:val="0"/>
        </w:rPr>
        <w:t>6. В адрес физического лица поступила посылка из Франции весом 34 кг и</w:t>
      </w:r>
      <w:r>
        <w:rPr>
          <w:b w:val="0"/>
        </w:rPr>
        <w:t xml:space="preserve"> </w:t>
      </w:r>
      <w:r w:rsidRPr="005120B5">
        <w:rPr>
          <w:b w:val="0"/>
        </w:rPr>
        <w:t>таможенной стоимостью 650 евро. Рассчитайте подлежащие уплате таможенные платежи.</w:t>
      </w:r>
    </w:p>
    <w:p w14:paraId="342118F7" w14:textId="07E77824" w:rsidR="005120B5" w:rsidRPr="005120B5" w:rsidRDefault="005120B5" w:rsidP="005120B5">
      <w:pPr>
        <w:pStyle w:val="aa"/>
        <w:jc w:val="both"/>
        <w:rPr>
          <w:b w:val="0"/>
        </w:rPr>
      </w:pPr>
      <w:r w:rsidRPr="005120B5">
        <w:rPr>
          <w:b w:val="0"/>
        </w:rPr>
        <w:t>7. Необходимо ли для получения преференций в отношении товаров, ввозимых и происходящих из Сербии, представлять в таможенные органы сертификаты?</w:t>
      </w:r>
      <w:r>
        <w:rPr>
          <w:b w:val="0"/>
        </w:rPr>
        <w:t xml:space="preserve"> </w:t>
      </w:r>
      <w:r w:rsidRPr="005120B5">
        <w:rPr>
          <w:b w:val="0"/>
        </w:rPr>
        <w:t>Если да, то какие, в какие сроки, каково законодательное регулирование?</w:t>
      </w:r>
    </w:p>
    <w:p w14:paraId="1D5295B7" w14:textId="292E0137" w:rsidR="005120B5" w:rsidRPr="005120B5" w:rsidRDefault="005120B5" w:rsidP="005120B5">
      <w:pPr>
        <w:pStyle w:val="aa"/>
        <w:jc w:val="both"/>
        <w:rPr>
          <w:b w:val="0"/>
        </w:rPr>
      </w:pPr>
      <w:r w:rsidRPr="005120B5">
        <w:rPr>
          <w:b w:val="0"/>
        </w:rPr>
        <w:t>8. Проанализировать и уметь объяснить каждую позицию презентации с</w:t>
      </w:r>
      <w:r>
        <w:rPr>
          <w:b w:val="0"/>
        </w:rPr>
        <w:t xml:space="preserve"> </w:t>
      </w:r>
      <w:r w:rsidRPr="005120B5">
        <w:rPr>
          <w:b w:val="0"/>
        </w:rPr>
        <w:t>сайта Customs.ru о Стратегии развития ФТС РФ до 2030 года. Определить основные</w:t>
      </w:r>
      <w:r>
        <w:rPr>
          <w:b w:val="0"/>
        </w:rPr>
        <w:t xml:space="preserve"> </w:t>
      </w:r>
      <w:r w:rsidRPr="005120B5">
        <w:rPr>
          <w:b w:val="0"/>
        </w:rPr>
        <w:t>аспекты Стратегии развития таможенной службы до 2030 года.</w:t>
      </w:r>
    </w:p>
    <w:p w14:paraId="19644414" w14:textId="1A6118E6" w:rsidR="005120B5" w:rsidRPr="005120B5" w:rsidRDefault="005120B5" w:rsidP="005120B5">
      <w:pPr>
        <w:pStyle w:val="aa"/>
        <w:jc w:val="both"/>
        <w:rPr>
          <w:b w:val="0"/>
        </w:rPr>
      </w:pPr>
      <w:r w:rsidRPr="005120B5">
        <w:rPr>
          <w:b w:val="0"/>
        </w:rPr>
        <w:t>9. На территорию ЕАЭС ввозится 1500 штук меховых шуб (женские). Какие</w:t>
      </w:r>
      <w:r>
        <w:rPr>
          <w:b w:val="0"/>
        </w:rPr>
        <w:t xml:space="preserve"> </w:t>
      </w:r>
      <w:r w:rsidRPr="005120B5">
        <w:rPr>
          <w:b w:val="0"/>
        </w:rPr>
        <w:t>нормативные акты будут использованы при выпуске товара для внутреннего потребления.</w:t>
      </w:r>
    </w:p>
    <w:p w14:paraId="2BCC7DCD" w14:textId="77777777" w:rsidR="0039002E" w:rsidRDefault="005120B5" w:rsidP="005120B5">
      <w:pPr>
        <w:pStyle w:val="aa"/>
        <w:jc w:val="both"/>
        <w:rPr>
          <w:b w:val="0"/>
        </w:rPr>
      </w:pPr>
      <w:r w:rsidRPr="005120B5">
        <w:rPr>
          <w:b w:val="0"/>
        </w:rPr>
        <w:t>10. На территорию ЕАЭС ввозится молоко пакетированное, страна происхождения Финляндия. Какие средства идентификации будут использованы при выпуске товара для внутреннего потребления?</w:t>
      </w:r>
      <w:r w:rsidRPr="005120B5">
        <w:rPr>
          <w:b w:val="0"/>
        </w:rPr>
        <w:cr/>
      </w:r>
    </w:p>
    <w:p w14:paraId="34920CC5" w14:textId="556F5995" w:rsidR="00642086" w:rsidRDefault="00B06E6C" w:rsidP="005120B5">
      <w:pPr>
        <w:pStyle w:val="aa"/>
        <w:jc w:val="both"/>
        <w:rPr>
          <w:b w:val="0"/>
          <w:szCs w:val="28"/>
        </w:rPr>
      </w:pPr>
      <w:r>
        <w:t>Тесты (примеры)</w:t>
      </w:r>
    </w:p>
    <w:p w14:paraId="6200BDCD" w14:textId="77777777" w:rsidR="00B06E6C" w:rsidRPr="00B06E6C" w:rsidRDefault="00B06E6C" w:rsidP="00817BF2">
      <w:pPr>
        <w:pStyle w:val="aa"/>
        <w:jc w:val="both"/>
        <w:rPr>
          <w:b w:val="0"/>
        </w:rPr>
      </w:pPr>
      <w:r>
        <w:rPr>
          <w:b w:val="0"/>
        </w:rPr>
        <w:t xml:space="preserve">1. </w:t>
      </w:r>
      <w:r w:rsidRPr="00B06E6C">
        <w:rPr>
          <w:b w:val="0"/>
        </w:rPr>
        <w:t>Что в себя включает область риска?</w:t>
      </w:r>
    </w:p>
    <w:p w14:paraId="517E5250" w14:textId="77777777" w:rsidR="00B06E6C" w:rsidRPr="00B06E6C" w:rsidRDefault="00B06E6C" w:rsidP="00B06E6C">
      <w:pPr>
        <w:pStyle w:val="aa"/>
        <w:ind w:firstLine="709"/>
        <w:jc w:val="both"/>
        <w:rPr>
          <w:b w:val="0"/>
        </w:rPr>
      </w:pPr>
      <w:r w:rsidRPr="00B06E6C">
        <w:rPr>
          <w:b w:val="0"/>
        </w:rPr>
        <w:t>А) определенные критерии с заранее заданными параметрами, отклонение от</w:t>
      </w:r>
      <w:r w:rsidR="00817BF2">
        <w:rPr>
          <w:b w:val="0"/>
        </w:rPr>
        <w:t xml:space="preserve"> </w:t>
      </w:r>
      <w:r w:rsidRPr="00B06E6C">
        <w:rPr>
          <w:b w:val="0"/>
        </w:rPr>
        <w:t xml:space="preserve">которых или </w:t>
      </w:r>
      <w:proofErr w:type="gramStart"/>
      <w:r w:rsidRPr="00B06E6C">
        <w:rPr>
          <w:b w:val="0"/>
        </w:rPr>
        <w:t>соответствие</w:t>
      </w:r>
      <w:proofErr w:type="gramEnd"/>
      <w:r w:rsidRPr="00B06E6C">
        <w:rPr>
          <w:b w:val="0"/>
        </w:rPr>
        <w:t xml:space="preserve"> которым позволяет осуществлять выбор объекта контроля;</w:t>
      </w:r>
    </w:p>
    <w:p w14:paraId="7628B607" w14:textId="77777777" w:rsidR="00B06E6C" w:rsidRPr="00B06E6C" w:rsidRDefault="00B06E6C" w:rsidP="00B06E6C">
      <w:pPr>
        <w:pStyle w:val="aa"/>
        <w:ind w:firstLine="709"/>
        <w:jc w:val="both"/>
        <w:rPr>
          <w:b w:val="0"/>
        </w:rPr>
      </w:pPr>
      <w:r w:rsidRPr="00B06E6C">
        <w:rPr>
          <w:b w:val="0"/>
        </w:rPr>
        <w:t>Б) отдельные сгруппированные объекты анализа риска, в отношении которых</w:t>
      </w:r>
      <w:r w:rsidR="00817BF2">
        <w:rPr>
          <w:b w:val="0"/>
        </w:rPr>
        <w:t xml:space="preserve"> </w:t>
      </w:r>
      <w:r w:rsidRPr="00B06E6C">
        <w:rPr>
          <w:b w:val="0"/>
        </w:rPr>
        <w:t>требуется применение отдельных форм таможенного контроля;</w:t>
      </w:r>
    </w:p>
    <w:p w14:paraId="12DC2B1F" w14:textId="77777777" w:rsidR="00B06E6C" w:rsidRPr="00B06E6C" w:rsidRDefault="00B06E6C" w:rsidP="00B06E6C">
      <w:pPr>
        <w:pStyle w:val="aa"/>
        <w:ind w:firstLine="709"/>
        <w:jc w:val="both"/>
        <w:rPr>
          <w:b w:val="0"/>
        </w:rPr>
      </w:pPr>
      <w:r w:rsidRPr="00B06E6C">
        <w:rPr>
          <w:b w:val="0"/>
        </w:rPr>
        <w:t>В) описание риска и условий, при которых он возникает.</w:t>
      </w:r>
    </w:p>
    <w:p w14:paraId="236F126A" w14:textId="77777777" w:rsidR="00B06E6C" w:rsidRPr="00B06E6C" w:rsidRDefault="00B06E6C" w:rsidP="00817BF2">
      <w:pPr>
        <w:pStyle w:val="aa"/>
        <w:jc w:val="both"/>
        <w:rPr>
          <w:b w:val="0"/>
          <w:szCs w:val="28"/>
        </w:rPr>
      </w:pPr>
      <w:r>
        <w:rPr>
          <w:b w:val="0"/>
          <w:szCs w:val="28"/>
        </w:rPr>
        <w:t xml:space="preserve">2. </w:t>
      </w:r>
      <w:r w:rsidRPr="00B06E6C">
        <w:rPr>
          <w:b w:val="0"/>
          <w:szCs w:val="28"/>
        </w:rPr>
        <w:t>Товары риска это:</w:t>
      </w:r>
    </w:p>
    <w:p w14:paraId="7722314A" w14:textId="77777777" w:rsidR="00B06E6C" w:rsidRPr="00B06E6C" w:rsidRDefault="00B06E6C" w:rsidP="00B06E6C">
      <w:pPr>
        <w:pStyle w:val="aa"/>
        <w:ind w:firstLine="709"/>
        <w:jc w:val="both"/>
        <w:rPr>
          <w:b w:val="0"/>
          <w:szCs w:val="28"/>
        </w:rPr>
      </w:pPr>
      <w:r w:rsidRPr="00B06E6C">
        <w:rPr>
          <w:b w:val="0"/>
          <w:szCs w:val="28"/>
        </w:rPr>
        <w:t>А) любые товары, перемещаемые через таможенную границу;</w:t>
      </w:r>
    </w:p>
    <w:p w14:paraId="75C9DA57" w14:textId="77777777" w:rsidR="00B06E6C" w:rsidRPr="00B06E6C" w:rsidRDefault="00B06E6C" w:rsidP="00B06E6C">
      <w:pPr>
        <w:pStyle w:val="aa"/>
        <w:ind w:firstLine="709"/>
        <w:jc w:val="both"/>
        <w:rPr>
          <w:b w:val="0"/>
          <w:szCs w:val="28"/>
        </w:rPr>
      </w:pPr>
      <w:r w:rsidRPr="00B06E6C">
        <w:rPr>
          <w:b w:val="0"/>
          <w:szCs w:val="28"/>
        </w:rPr>
        <w:t>Б) товары, перемещаемые через таможенную границу, в отношении которых</w:t>
      </w:r>
      <w:r w:rsidR="00817BF2">
        <w:rPr>
          <w:b w:val="0"/>
          <w:szCs w:val="28"/>
        </w:rPr>
        <w:t xml:space="preserve"> </w:t>
      </w:r>
      <w:r w:rsidRPr="00B06E6C">
        <w:rPr>
          <w:b w:val="0"/>
          <w:szCs w:val="28"/>
        </w:rPr>
        <w:t>существует риск их потери или порчи;</w:t>
      </w:r>
    </w:p>
    <w:p w14:paraId="5BCA428D" w14:textId="77777777" w:rsidR="00B06E6C" w:rsidRDefault="00B06E6C" w:rsidP="00B06E6C">
      <w:pPr>
        <w:pStyle w:val="aa"/>
        <w:ind w:firstLine="709"/>
        <w:jc w:val="both"/>
        <w:rPr>
          <w:b w:val="0"/>
          <w:szCs w:val="28"/>
        </w:rPr>
      </w:pPr>
      <w:r w:rsidRPr="00B06E6C">
        <w:rPr>
          <w:b w:val="0"/>
          <w:szCs w:val="28"/>
        </w:rPr>
        <w:t>В) товары, перемещаемые через таможенную границу, в отношении которых</w:t>
      </w:r>
      <w:r w:rsidR="00817BF2">
        <w:rPr>
          <w:b w:val="0"/>
          <w:szCs w:val="28"/>
        </w:rPr>
        <w:t xml:space="preserve"> </w:t>
      </w:r>
      <w:r w:rsidRPr="00B06E6C">
        <w:rPr>
          <w:b w:val="0"/>
          <w:szCs w:val="28"/>
        </w:rPr>
        <w:t>выявлены риски или есть потенциальные риски</w:t>
      </w:r>
    </w:p>
    <w:p w14:paraId="7967FA4E" w14:textId="77777777" w:rsidR="00B06E6C" w:rsidRPr="00B06E6C" w:rsidRDefault="00B06E6C" w:rsidP="00817BF2">
      <w:pPr>
        <w:pStyle w:val="aa"/>
        <w:jc w:val="both"/>
        <w:rPr>
          <w:b w:val="0"/>
          <w:szCs w:val="28"/>
        </w:rPr>
      </w:pPr>
      <w:r>
        <w:rPr>
          <w:b w:val="0"/>
          <w:szCs w:val="28"/>
        </w:rPr>
        <w:t xml:space="preserve">3. </w:t>
      </w:r>
      <w:r w:rsidRPr="00B06E6C">
        <w:rPr>
          <w:b w:val="0"/>
          <w:szCs w:val="28"/>
        </w:rPr>
        <w:t>Что представляют собой индикаторы риска?</w:t>
      </w:r>
    </w:p>
    <w:p w14:paraId="24FA6F6F" w14:textId="77777777" w:rsidR="00B06E6C" w:rsidRPr="00B06E6C" w:rsidRDefault="00B06E6C" w:rsidP="00B06E6C">
      <w:pPr>
        <w:pStyle w:val="aa"/>
        <w:ind w:firstLine="709"/>
        <w:jc w:val="both"/>
        <w:rPr>
          <w:b w:val="0"/>
          <w:szCs w:val="28"/>
        </w:rPr>
      </w:pPr>
      <w:r w:rsidRPr="00B06E6C">
        <w:rPr>
          <w:b w:val="0"/>
          <w:szCs w:val="28"/>
        </w:rPr>
        <w:t>А) признак или совокупность признаков, позволяющих выбрать объект</w:t>
      </w:r>
      <w:r w:rsidR="00817BF2">
        <w:rPr>
          <w:b w:val="0"/>
          <w:szCs w:val="28"/>
        </w:rPr>
        <w:t xml:space="preserve"> </w:t>
      </w:r>
      <w:r w:rsidRPr="00B06E6C">
        <w:rPr>
          <w:b w:val="0"/>
          <w:szCs w:val="28"/>
        </w:rPr>
        <w:t>таможенного контроля;</w:t>
      </w:r>
    </w:p>
    <w:p w14:paraId="3691BAC9" w14:textId="77777777" w:rsidR="00B06E6C" w:rsidRPr="00B06E6C" w:rsidRDefault="00B06E6C" w:rsidP="00B06E6C">
      <w:pPr>
        <w:pStyle w:val="aa"/>
        <w:ind w:firstLine="709"/>
        <w:jc w:val="both"/>
        <w:rPr>
          <w:b w:val="0"/>
          <w:szCs w:val="28"/>
        </w:rPr>
      </w:pPr>
      <w:r w:rsidRPr="00B06E6C">
        <w:rPr>
          <w:b w:val="0"/>
          <w:szCs w:val="28"/>
        </w:rPr>
        <w:t>Б) отдельные сгруппированные объекты анализа риска, в отношении которых</w:t>
      </w:r>
      <w:r w:rsidR="00817BF2">
        <w:rPr>
          <w:b w:val="0"/>
          <w:szCs w:val="28"/>
        </w:rPr>
        <w:t xml:space="preserve"> </w:t>
      </w:r>
      <w:r w:rsidRPr="00B06E6C">
        <w:rPr>
          <w:b w:val="0"/>
          <w:szCs w:val="28"/>
        </w:rPr>
        <w:t>требуется применение отдельных форм таможенного контроля;</w:t>
      </w:r>
    </w:p>
    <w:p w14:paraId="0FB7731C" w14:textId="77777777" w:rsidR="00B06E6C" w:rsidRPr="00B06E6C" w:rsidRDefault="00B06E6C" w:rsidP="00B06E6C">
      <w:pPr>
        <w:pStyle w:val="aa"/>
        <w:ind w:firstLine="709"/>
        <w:jc w:val="both"/>
        <w:rPr>
          <w:b w:val="0"/>
          <w:szCs w:val="28"/>
        </w:rPr>
      </w:pPr>
      <w:r w:rsidRPr="00B06E6C">
        <w:rPr>
          <w:b w:val="0"/>
          <w:szCs w:val="28"/>
        </w:rPr>
        <w:t>В) отдельные сгруппированные объекты анализа риска, в отношении которых</w:t>
      </w:r>
      <w:r w:rsidR="00817BF2">
        <w:rPr>
          <w:b w:val="0"/>
          <w:szCs w:val="28"/>
        </w:rPr>
        <w:t xml:space="preserve"> </w:t>
      </w:r>
      <w:r w:rsidRPr="00B06E6C">
        <w:rPr>
          <w:b w:val="0"/>
          <w:szCs w:val="28"/>
        </w:rPr>
        <w:t>требуется применение отдельных форм таможенного контроля или их совокупности, а</w:t>
      </w:r>
      <w:r w:rsidR="00817BF2">
        <w:rPr>
          <w:b w:val="0"/>
          <w:szCs w:val="28"/>
        </w:rPr>
        <w:t xml:space="preserve"> </w:t>
      </w:r>
      <w:r w:rsidRPr="00B06E6C">
        <w:rPr>
          <w:b w:val="0"/>
          <w:szCs w:val="28"/>
        </w:rPr>
        <w:t>также повышение эффективности таможенного администрирования.</w:t>
      </w:r>
    </w:p>
    <w:p w14:paraId="0BC7B498" w14:textId="77777777" w:rsidR="00B06E6C" w:rsidRPr="00B06E6C" w:rsidRDefault="00817BF2" w:rsidP="00817BF2">
      <w:pPr>
        <w:pStyle w:val="aa"/>
        <w:jc w:val="both"/>
        <w:rPr>
          <w:b w:val="0"/>
          <w:szCs w:val="28"/>
        </w:rPr>
      </w:pPr>
      <w:r>
        <w:rPr>
          <w:b w:val="0"/>
          <w:szCs w:val="28"/>
        </w:rPr>
        <w:t xml:space="preserve">4. </w:t>
      </w:r>
      <w:r w:rsidR="00B06E6C" w:rsidRPr="00B06E6C">
        <w:rPr>
          <w:b w:val="0"/>
          <w:szCs w:val="28"/>
        </w:rPr>
        <w:t>Что понимается под анализом риска?</w:t>
      </w:r>
    </w:p>
    <w:p w14:paraId="0767E046" w14:textId="77777777" w:rsidR="00B06E6C" w:rsidRPr="00B06E6C" w:rsidRDefault="00B06E6C" w:rsidP="00B06E6C">
      <w:pPr>
        <w:pStyle w:val="aa"/>
        <w:ind w:firstLine="709"/>
        <w:jc w:val="both"/>
        <w:rPr>
          <w:b w:val="0"/>
          <w:szCs w:val="28"/>
        </w:rPr>
      </w:pPr>
      <w:r w:rsidRPr="00B06E6C">
        <w:rPr>
          <w:b w:val="0"/>
          <w:szCs w:val="28"/>
        </w:rPr>
        <w:t>А) систематическая работа по разработке и практической реализации мер по</w:t>
      </w:r>
      <w:r w:rsidR="00817BF2">
        <w:rPr>
          <w:b w:val="0"/>
          <w:szCs w:val="28"/>
        </w:rPr>
        <w:t xml:space="preserve"> </w:t>
      </w:r>
      <w:r w:rsidRPr="00B06E6C">
        <w:rPr>
          <w:b w:val="0"/>
          <w:szCs w:val="28"/>
        </w:rPr>
        <w:t>предотвращению или минимизации рисков, оценке эффективности их применения, а</w:t>
      </w:r>
      <w:r w:rsidR="00817BF2">
        <w:rPr>
          <w:b w:val="0"/>
          <w:szCs w:val="28"/>
        </w:rPr>
        <w:t xml:space="preserve"> </w:t>
      </w:r>
      <w:r w:rsidRPr="00B06E6C">
        <w:rPr>
          <w:b w:val="0"/>
          <w:szCs w:val="28"/>
        </w:rPr>
        <w:t>также контролю за совершением таможенных операций, предусматривающая</w:t>
      </w:r>
      <w:r w:rsidR="00817BF2">
        <w:rPr>
          <w:b w:val="0"/>
          <w:szCs w:val="28"/>
        </w:rPr>
        <w:t xml:space="preserve"> </w:t>
      </w:r>
      <w:r w:rsidRPr="00B06E6C">
        <w:rPr>
          <w:b w:val="0"/>
          <w:szCs w:val="28"/>
        </w:rPr>
        <w:lastRenderedPageBreak/>
        <w:t>непрерывное обновление, анализ и пересмотр имеющейся у таможенных органов</w:t>
      </w:r>
      <w:r w:rsidR="00817BF2">
        <w:rPr>
          <w:b w:val="0"/>
          <w:szCs w:val="28"/>
        </w:rPr>
        <w:t xml:space="preserve"> </w:t>
      </w:r>
      <w:r w:rsidRPr="00B06E6C">
        <w:rPr>
          <w:b w:val="0"/>
          <w:szCs w:val="28"/>
        </w:rPr>
        <w:t>информации;</w:t>
      </w:r>
    </w:p>
    <w:p w14:paraId="3713819F" w14:textId="77777777" w:rsidR="00B06E6C" w:rsidRPr="00B06E6C" w:rsidRDefault="00B06E6C" w:rsidP="00B06E6C">
      <w:pPr>
        <w:pStyle w:val="aa"/>
        <w:ind w:firstLine="709"/>
        <w:jc w:val="both"/>
        <w:rPr>
          <w:b w:val="0"/>
          <w:szCs w:val="28"/>
        </w:rPr>
      </w:pPr>
      <w:r w:rsidRPr="00B06E6C">
        <w:rPr>
          <w:b w:val="0"/>
          <w:szCs w:val="28"/>
        </w:rPr>
        <w:t>Б) использование имеющейся у таможенных органов информации для</w:t>
      </w:r>
      <w:r w:rsidR="00817BF2">
        <w:rPr>
          <w:b w:val="0"/>
          <w:szCs w:val="28"/>
        </w:rPr>
        <w:t xml:space="preserve"> </w:t>
      </w:r>
      <w:r w:rsidRPr="00B06E6C">
        <w:rPr>
          <w:b w:val="0"/>
          <w:szCs w:val="28"/>
        </w:rPr>
        <w:t>определения области и индикаторов риска;</w:t>
      </w:r>
    </w:p>
    <w:p w14:paraId="02608057" w14:textId="77777777" w:rsidR="00B06E6C" w:rsidRDefault="00B06E6C" w:rsidP="00B06E6C">
      <w:pPr>
        <w:pStyle w:val="aa"/>
        <w:ind w:firstLine="709"/>
        <w:jc w:val="both"/>
        <w:rPr>
          <w:b w:val="0"/>
          <w:szCs w:val="28"/>
        </w:rPr>
      </w:pPr>
      <w:r w:rsidRPr="00B06E6C">
        <w:rPr>
          <w:b w:val="0"/>
          <w:szCs w:val="28"/>
        </w:rPr>
        <w:t>В) систематическое определение возможности возникновения риска и</w:t>
      </w:r>
      <w:r w:rsidR="00817BF2">
        <w:rPr>
          <w:b w:val="0"/>
          <w:szCs w:val="28"/>
        </w:rPr>
        <w:t xml:space="preserve"> </w:t>
      </w:r>
      <w:r w:rsidRPr="00B06E6C">
        <w:rPr>
          <w:b w:val="0"/>
          <w:szCs w:val="28"/>
        </w:rPr>
        <w:t>последствий нарушения таможенного законодательства Союза в случае его</w:t>
      </w:r>
      <w:r w:rsidR="00817BF2">
        <w:rPr>
          <w:b w:val="0"/>
          <w:szCs w:val="28"/>
        </w:rPr>
        <w:t xml:space="preserve"> </w:t>
      </w:r>
      <w:r w:rsidRPr="00B06E6C">
        <w:rPr>
          <w:b w:val="0"/>
          <w:szCs w:val="28"/>
        </w:rPr>
        <w:t xml:space="preserve">возникновения. </w:t>
      </w:r>
    </w:p>
    <w:p w14:paraId="4B283956" w14:textId="77777777" w:rsidR="00B06E6C" w:rsidRPr="00B06E6C" w:rsidRDefault="00817BF2" w:rsidP="00817BF2">
      <w:pPr>
        <w:pStyle w:val="aa"/>
        <w:jc w:val="both"/>
        <w:rPr>
          <w:b w:val="0"/>
          <w:szCs w:val="28"/>
        </w:rPr>
      </w:pPr>
      <w:r>
        <w:rPr>
          <w:b w:val="0"/>
          <w:szCs w:val="28"/>
        </w:rPr>
        <w:t xml:space="preserve">5. </w:t>
      </w:r>
      <w:r w:rsidR="00B06E6C" w:rsidRPr="00B06E6C">
        <w:rPr>
          <w:b w:val="0"/>
          <w:szCs w:val="28"/>
        </w:rPr>
        <w:t>Установите последовательность разработки и реализации мер по</w:t>
      </w:r>
      <w:r>
        <w:rPr>
          <w:b w:val="0"/>
          <w:szCs w:val="28"/>
        </w:rPr>
        <w:t xml:space="preserve"> </w:t>
      </w:r>
      <w:r w:rsidR="00B06E6C" w:rsidRPr="00B06E6C">
        <w:rPr>
          <w:b w:val="0"/>
          <w:szCs w:val="28"/>
        </w:rPr>
        <w:t>управлению рисками:</w:t>
      </w:r>
    </w:p>
    <w:p w14:paraId="612C66C5" w14:textId="77777777" w:rsidR="00B06E6C" w:rsidRPr="00B06E6C" w:rsidRDefault="00B06E6C" w:rsidP="00B06E6C">
      <w:pPr>
        <w:pStyle w:val="aa"/>
        <w:ind w:firstLine="709"/>
        <w:jc w:val="both"/>
        <w:rPr>
          <w:b w:val="0"/>
          <w:szCs w:val="28"/>
        </w:rPr>
      </w:pPr>
      <w:r w:rsidRPr="00B06E6C">
        <w:rPr>
          <w:b w:val="0"/>
          <w:szCs w:val="28"/>
        </w:rPr>
        <w:t>А) разработка и утверждение профилей рисков.</w:t>
      </w:r>
    </w:p>
    <w:p w14:paraId="7F6F6BD4" w14:textId="77777777" w:rsidR="00B06E6C" w:rsidRPr="00B06E6C" w:rsidRDefault="00B06E6C" w:rsidP="00B06E6C">
      <w:pPr>
        <w:pStyle w:val="aa"/>
        <w:ind w:firstLine="709"/>
        <w:jc w:val="both"/>
        <w:rPr>
          <w:b w:val="0"/>
          <w:szCs w:val="28"/>
        </w:rPr>
      </w:pPr>
      <w:r w:rsidRPr="00B06E6C">
        <w:rPr>
          <w:b w:val="0"/>
          <w:szCs w:val="28"/>
        </w:rPr>
        <w:t>Б) определение мер по минимизации рисков, а также последовательности и</w:t>
      </w:r>
      <w:r w:rsidR="00817BF2">
        <w:rPr>
          <w:b w:val="0"/>
          <w:szCs w:val="28"/>
        </w:rPr>
        <w:t xml:space="preserve"> </w:t>
      </w:r>
      <w:r w:rsidRPr="00B06E6C">
        <w:rPr>
          <w:b w:val="0"/>
          <w:szCs w:val="28"/>
        </w:rPr>
        <w:t>порядка их применения;</w:t>
      </w:r>
    </w:p>
    <w:p w14:paraId="7088A32B" w14:textId="77777777" w:rsidR="00B06E6C" w:rsidRPr="00B06E6C" w:rsidRDefault="00B06E6C" w:rsidP="00B06E6C">
      <w:pPr>
        <w:pStyle w:val="aa"/>
        <w:ind w:firstLine="709"/>
        <w:jc w:val="both"/>
        <w:rPr>
          <w:b w:val="0"/>
          <w:szCs w:val="28"/>
        </w:rPr>
      </w:pPr>
      <w:r w:rsidRPr="00B06E6C">
        <w:rPr>
          <w:b w:val="0"/>
          <w:szCs w:val="28"/>
        </w:rPr>
        <w:t>В) воздействие на риски.</w:t>
      </w:r>
    </w:p>
    <w:p w14:paraId="44E88BE7" w14:textId="77777777" w:rsidR="00B06E6C" w:rsidRPr="00B06E6C" w:rsidRDefault="00B06E6C" w:rsidP="00B06E6C">
      <w:pPr>
        <w:pStyle w:val="aa"/>
        <w:ind w:firstLine="709"/>
        <w:jc w:val="both"/>
        <w:rPr>
          <w:b w:val="0"/>
          <w:szCs w:val="28"/>
        </w:rPr>
      </w:pPr>
      <w:r w:rsidRPr="00B06E6C">
        <w:rPr>
          <w:b w:val="0"/>
          <w:szCs w:val="28"/>
        </w:rPr>
        <w:t>Г) выбор объектов таможенного контроля на основании индикаторов риска.</w:t>
      </w:r>
    </w:p>
    <w:p w14:paraId="284BEA52" w14:textId="77777777" w:rsidR="00B06E6C" w:rsidRPr="00B06E6C" w:rsidRDefault="00B06E6C" w:rsidP="00B06E6C">
      <w:pPr>
        <w:pStyle w:val="aa"/>
        <w:ind w:firstLine="709"/>
        <w:jc w:val="both"/>
        <w:rPr>
          <w:b w:val="0"/>
          <w:szCs w:val="28"/>
        </w:rPr>
      </w:pPr>
      <w:r w:rsidRPr="00B06E6C">
        <w:rPr>
          <w:b w:val="0"/>
          <w:szCs w:val="28"/>
        </w:rPr>
        <w:t>Д) актуализация (отмена) профилей рисков;</w:t>
      </w:r>
    </w:p>
    <w:p w14:paraId="0369179F" w14:textId="77777777" w:rsidR="00817BF2" w:rsidRPr="00817BF2" w:rsidRDefault="00B06E6C" w:rsidP="00817BF2">
      <w:pPr>
        <w:pStyle w:val="aa"/>
        <w:ind w:firstLine="709"/>
        <w:jc w:val="both"/>
        <w:rPr>
          <w:b w:val="0"/>
          <w:szCs w:val="28"/>
        </w:rPr>
      </w:pPr>
      <w:r w:rsidRPr="00B06E6C">
        <w:rPr>
          <w:b w:val="0"/>
          <w:szCs w:val="28"/>
        </w:rPr>
        <w:t>Е) мониторинг и анализ результатов воздействия на риски.</w:t>
      </w:r>
      <w:r w:rsidRPr="00B06E6C">
        <w:rPr>
          <w:b w:val="0"/>
          <w:szCs w:val="28"/>
        </w:rPr>
        <w:cr/>
      </w:r>
      <w:r w:rsidR="00817BF2">
        <w:rPr>
          <w:b w:val="0"/>
          <w:szCs w:val="28"/>
        </w:rPr>
        <w:t xml:space="preserve">6. </w:t>
      </w:r>
      <w:r w:rsidR="00817BF2" w:rsidRPr="00817BF2">
        <w:t xml:space="preserve"> </w:t>
      </w:r>
      <w:r w:rsidR="00817BF2" w:rsidRPr="00817BF2">
        <w:rPr>
          <w:b w:val="0"/>
          <w:szCs w:val="28"/>
        </w:rPr>
        <w:t>Расположите виды профилей риска в порядке повышения уровня</w:t>
      </w:r>
      <w:r w:rsidR="00817BF2">
        <w:rPr>
          <w:b w:val="0"/>
          <w:szCs w:val="28"/>
        </w:rPr>
        <w:t xml:space="preserve"> </w:t>
      </w:r>
      <w:r w:rsidR="00817BF2" w:rsidRPr="00817BF2">
        <w:rPr>
          <w:b w:val="0"/>
          <w:szCs w:val="28"/>
        </w:rPr>
        <w:t>использования программных средств для их выявления</w:t>
      </w:r>
    </w:p>
    <w:p w14:paraId="71BBDB57" w14:textId="77777777" w:rsidR="00817BF2" w:rsidRPr="00817BF2" w:rsidRDefault="00817BF2" w:rsidP="00817BF2">
      <w:pPr>
        <w:pStyle w:val="aa"/>
        <w:ind w:firstLine="709"/>
        <w:jc w:val="both"/>
        <w:rPr>
          <w:b w:val="0"/>
          <w:szCs w:val="28"/>
        </w:rPr>
      </w:pPr>
      <w:r w:rsidRPr="00817BF2">
        <w:rPr>
          <w:b w:val="0"/>
          <w:szCs w:val="28"/>
        </w:rPr>
        <w:t>А) автоматизированные профили рисков;</w:t>
      </w:r>
    </w:p>
    <w:p w14:paraId="4EDA9BBB" w14:textId="77777777" w:rsidR="00817BF2" w:rsidRPr="00817BF2" w:rsidRDefault="00817BF2" w:rsidP="00817BF2">
      <w:pPr>
        <w:pStyle w:val="aa"/>
        <w:ind w:firstLine="709"/>
        <w:jc w:val="both"/>
        <w:rPr>
          <w:b w:val="0"/>
          <w:szCs w:val="28"/>
        </w:rPr>
      </w:pPr>
      <w:r w:rsidRPr="00817BF2">
        <w:rPr>
          <w:b w:val="0"/>
          <w:szCs w:val="28"/>
        </w:rPr>
        <w:t>Б) автоматические профили рисков;</w:t>
      </w:r>
    </w:p>
    <w:p w14:paraId="339529FA" w14:textId="77777777" w:rsidR="00817BF2" w:rsidRPr="00817BF2" w:rsidRDefault="00817BF2" w:rsidP="00817BF2">
      <w:pPr>
        <w:pStyle w:val="aa"/>
        <w:ind w:firstLine="709"/>
        <w:jc w:val="both"/>
        <w:rPr>
          <w:b w:val="0"/>
          <w:szCs w:val="28"/>
        </w:rPr>
      </w:pPr>
      <w:r w:rsidRPr="00817BF2">
        <w:rPr>
          <w:b w:val="0"/>
          <w:szCs w:val="28"/>
        </w:rPr>
        <w:t>В) неформализованные профили рисков.</w:t>
      </w:r>
    </w:p>
    <w:p w14:paraId="7C783BE0" w14:textId="77777777" w:rsidR="00817BF2" w:rsidRPr="00817BF2" w:rsidRDefault="00817BF2" w:rsidP="00817BF2">
      <w:pPr>
        <w:pStyle w:val="aa"/>
        <w:jc w:val="both"/>
        <w:rPr>
          <w:b w:val="0"/>
          <w:szCs w:val="28"/>
        </w:rPr>
      </w:pPr>
      <w:r>
        <w:rPr>
          <w:b w:val="0"/>
          <w:szCs w:val="28"/>
        </w:rPr>
        <w:t>7</w:t>
      </w:r>
      <w:r w:rsidRPr="00817BF2">
        <w:rPr>
          <w:b w:val="0"/>
          <w:szCs w:val="28"/>
        </w:rPr>
        <w:t>. Расположите в правильной последовательности действия должностных</w:t>
      </w:r>
      <w:r>
        <w:rPr>
          <w:b w:val="0"/>
          <w:szCs w:val="28"/>
        </w:rPr>
        <w:t xml:space="preserve"> </w:t>
      </w:r>
      <w:r w:rsidRPr="00817BF2">
        <w:rPr>
          <w:b w:val="0"/>
          <w:szCs w:val="28"/>
        </w:rPr>
        <w:t>лиц при проведении таможенного контроля с использованием СУР:</w:t>
      </w:r>
    </w:p>
    <w:p w14:paraId="2B9DFB55" w14:textId="77777777" w:rsidR="00817BF2" w:rsidRPr="00817BF2" w:rsidRDefault="00817BF2" w:rsidP="00817BF2">
      <w:pPr>
        <w:pStyle w:val="aa"/>
        <w:ind w:firstLine="709"/>
        <w:jc w:val="both"/>
        <w:rPr>
          <w:b w:val="0"/>
          <w:szCs w:val="28"/>
        </w:rPr>
      </w:pPr>
      <w:r w:rsidRPr="00817BF2">
        <w:rPr>
          <w:b w:val="0"/>
          <w:szCs w:val="28"/>
        </w:rPr>
        <w:t>А) применяют меры по минимизации рисков, содержащиеся в профилях рисков;</w:t>
      </w:r>
    </w:p>
    <w:p w14:paraId="66BFC890" w14:textId="77777777" w:rsidR="00817BF2" w:rsidRPr="00817BF2" w:rsidRDefault="00817BF2" w:rsidP="00817BF2">
      <w:pPr>
        <w:pStyle w:val="aa"/>
        <w:ind w:firstLine="709"/>
        <w:jc w:val="both"/>
        <w:rPr>
          <w:b w:val="0"/>
          <w:szCs w:val="28"/>
        </w:rPr>
      </w:pPr>
      <w:r w:rsidRPr="00817BF2">
        <w:rPr>
          <w:b w:val="0"/>
          <w:szCs w:val="28"/>
        </w:rPr>
        <w:t>Б) применяют меры по минимизации рисков без указания в профиле риска;</w:t>
      </w:r>
    </w:p>
    <w:p w14:paraId="667E3099" w14:textId="77777777" w:rsidR="00817BF2" w:rsidRPr="00817BF2" w:rsidRDefault="00817BF2" w:rsidP="00817BF2">
      <w:pPr>
        <w:pStyle w:val="aa"/>
        <w:ind w:firstLine="709"/>
        <w:jc w:val="both"/>
        <w:rPr>
          <w:b w:val="0"/>
          <w:szCs w:val="28"/>
        </w:rPr>
      </w:pPr>
      <w:r w:rsidRPr="00817BF2">
        <w:rPr>
          <w:b w:val="0"/>
          <w:szCs w:val="28"/>
        </w:rPr>
        <w:t>В) выявляют риски, в том числе индикаторы которых содержатся в профилях</w:t>
      </w:r>
      <w:r>
        <w:rPr>
          <w:b w:val="0"/>
          <w:szCs w:val="28"/>
        </w:rPr>
        <w:t xml:space="preserve"> </w:t>
      </w:r>
      <w:r w:rsidRPr="00817BF2">
        <w:rPr>
          <w:b w:val="0"/>
          <w:szCs w:val="28"/>
        </w:rPr>
        <w:t>рисков;</w:t>
      </w:r>
    </w:p>
    <w:p w14:paraId="121B5A31" w14:textId="77777777" w:rsidR="00817BF2" w:rsidRPr="00817BF2" w:rsidRDefault="00817BF2" w:rsidP="00817BF2">
      <w:pPr>
        <w:pStyle w:val="aa"/>
        <w:ind w:firstLine="709"/>
        <w:jc w:val="both"/>
        <w:rPr>
          <w:b w:val="0"/>
          <w:szCs w:val="28"/>
        </w:rPr>
      </w:pPr>
      <w:r w:rsidRPr="00817BF2">
        <w:rPr>
          <w:b w:val="0"/>
          <w:szCs w:val="28"/>
        </w:rPr>
        <w:t>Г) фиксируют факт выявления рисков и результаты применения мер по</w:t>
      </w:r>
      <w:r>
        <w:rPr>
          <w:b w:val="0"/>
          <w:szCs w:val="28"/>
        </w:rPr>
        <w:t xml:space="preserve"> </w:t>
      </w:r>
      <w:r w:rsidRPr="00817BF2">
        <w:rPr>
          <w:b w:val="0"/>
          <w:szCs w:val="28"/>
        </w:rPr>
        <w:t>минимизации рисков.</w:t>
      </w:r>
    </w:p>
    <w:p w14:paraId="3E5FBFE6" w14:textId="77777777" w:rsidR="00817BF2" w:rsidRPr="00817BF2" w:rsidRDefault="00817BF2" w:rsidP="00817BF2">
      <w:pPr>
        <w:pStyle w:val="aa"/>
        <w:jc w:val="both"/>
        <w:rPr>
          <w:b w:val="0"/>
          <w:szCs w:val="28"/>
        </w:rPr>
      </w:pPr>
      <w:r>
        <w:rPr>
          <w:b w:val="0"/>
          <w:szCs w:val="28"/>
        </w:rPr>
        <w:t>8</w:t>
      </w:r>
      <w:r w:rsidRPr="00817BF2">
        <w:rPr>
          <w:b w:val="0"/>
          <w:szCs w:val="28"/>
        </w:rPr>
        <w:t>. Расположите категории уровня риска участников ВЭД в порядке</w:t>
      </w:r>
      <w:r>
        <w:rPr>
          <w:b w:val="0"/>
          <w:szCs w:val="28"/>
        </w:rPr>
        <w:t xml:space="preserve"> </w:t>
      </w:r>
      <w:r w:rsidRPr="00817BF2">
        <w:rPr>
          <w:b w:val="0"/>
          <w:szCs w:val="28"/>
        </w:rPr>
        <w:t>уменьшения количества контрольных мероприятий</w:t>
      </w:r>
    </w:p>
    <w:p w14:paraId="7A51B9EF" w14:textId="77777777" w:rsidR="00817BF2" w:rsidRPr="00817BF2" w:rsidRDefault="00817BF2" w:rsidP="00817BF2">
      <w:pPr>
        <w:pStyle w:val="aa"/>
        <w:ind w:firstLine="709"/>
        <w:jc w:val="both"/>
        <w:rPr>
          <w:b w:val="0"/>
          <w:szCs w:val="28"/>
        </w:rPr>
      </w:pPr>
      <w:r w:rsidRPr="00817BF2">
        <w:rPr>
          <w:b w:val="0"/>
          <w:szCs w:val="28"/>
        </w:rPr>
        <w:t>А) категория среднего уровня риска</w:t>
      </w:r>
    </w:p>
    <w:p w14:paraId="2C570ECB" w14:textId="77777777" w:rsidR="00817BF2" w:rsidRPr="00817BF2" w:rsidRDefault="00817BF2" w:rsidP="00817BF2">
      <w:pPr>
        <w:pStyle w:val="aa"/>
        <w:ind w:firstLine="709"/>
        <w:jc w:val="both"/>
        <w:rPr>
          <w:b w:val="0"/>
          <w:szCs w:val="28"/>
        </w:rPr>
      </w:pPr>
      <w:r w:rsidRPr="00817BF2">
        <w:rPr>
          <w:b w:val="0"/>
          <w:szCs w:val="28"/>
        </w:rPr>
        <w:t>Б) категория низкого уровня риска</w:t>
      </w:r>
    </w:p>
    <w:p w14:paraId="22DF5D16" w14:textId="77777777" w:rsidR="00B06E6C" w:rsidRDefault="00817BF2" w:rsidP="00817BF2">
      <w:pPr>
        <w:pStyle w:val="aa"/>
        <w:ind w:firstLine="709"/>
        <w:jc w:val="both"/>
        <w:rPr>
          <w:b w:val="0"/>
          <w:szCs w:val="28"/>
        </w:rPr>
      </w:pPr>
      <w:r w:rsidRPr="00817BF2">
        <w:rPr>
          <w:b w:val="0"/>
          <w:szCs w:val="28"/>
        </w:rPr>
        <w:t>В) категория высокого уровня риска</w:t>
      </w:r>
    </w:p>
    <w:p w14:paraId="6E02D893" w14:textId="77777777" w:rsidR="00817BF2" w:rsidRPr="00817BF2" w:rsidRDefault="00817BF2" w:rsidP="00817BF2">
      <w:pPr>
        <w:pStyle w:val="aa"/>
        <w:jc w:val="both"/>
        <w:rPr>
          <w:b w:val="0"/>
          <w:szCs w:val="28"/>
        </w:rPr>
      </w:pPr>
      <w:r>
        <w:rPr>
          <w:b w:val="0"/>
          <w:szCs w:val="28"/>
        </w:rPr>
        <w:t xml:space="preserve">9. </w:t>
      </w:r>
      <w:r w:rsidRPr="00817BF2">
        <w:rPr>
          <w:b w:val="0"/>
          <w:szCs w:val="28"/>
        </w:rPr>
        <w:t>Расположите этапы процесса управления рисками в правильной</w:t>
      </w:r>
      <w:r>
        <w:rPr>
          <w:b w:val="0"/>
          <w:szCs w:val="28"/>
        </w:rPr>
        <w:t xml:space="preserve"> </w:t>
      </w:r>
      <w:r w:rsidRPr="00817BF2">
        <w:rPr>
          <w:b w:val="0"/>
          <w:szCs w:val="28"/>
        </w:rPr>
        <w:t>последовательности</w:t>
      </w:r>
    </w:p>
    <w:p w14:paraId="7E3B7975" w14:textId="77777777" w:rsidR="00817BF2" w:rsidRPr="00817BF2" w:rsidRDefault="00817BF2" w:rsidP="00817BF2">
      <w:pPr>
        <w:pStyle w:val="aa"/>
        <w:ind w:firstLine="709"/>
        <w:jc w:val="both"/>
        <w:rPr>
          <w:b w:val="0"/>
          <w:szCs w:val="28"/>
        </w:rPr>
      </w:pPr>
      <w:r w:rsidRPr="00817BF2">
        <w:rPr>
          <w:b w:val="0"/>
          <w:szCs w:val="28"/>
        </w:rPr>
        <w:t>А) оценку риска;</w:t>
      </w:r>
    </w:p>
    <w:p w14:paraId="4AAF79A9" w14:textId="77777777" w:rsidR="00817BF2" w:rsidRPr="00817BF2" w:rsidRDefault="00817BF2" w:rsidP="00817BF2">
      <w:pPr>
        <w:pStyle w:val="aa"/>
        <w:ind w:firstLine="709"/>
        <w:jc w:val="both"/>
        <w:rPr>
          <w:b w:val="0"/>
          <w:szCs w:val="28"/>
        </w:rPr>
      </w:pPr>
      <w:r w:rsidRPr="00817BF2">
        <w:rPr>
          <w:b w:val="0"/>
          <w:szCs w:val="28"/>
        </w:rPr>
        <w:t>Б) описание индикатора риска;</w:t>
      </w:r>
    </w:p>
    <w:p w14:paraId="48DB217C" w14:textId="77777777" w:rsidR="00817BF2" w:rsidRPr="00817BF2" w:rsidRDefault="00817BF2" w:rsidP="00817BF2">
      <w:pPr>
        <w:pStyle w:val="aa"/>
        <w:ind w:firstLine="709"/>
        <w:jc w:val="both"/>
        <w:rPr>
          <w:b w:val="0"/>
          <w:szCs w:val="28"/>
        </w:rPr>
      </w:pPr>
      <w:r w:rsidRPr="00817BF2">
        <w:rPr>
          <w:b w:val="0"/>
          <w:szCs w:val="28"/>
        </w:rPr>
        <w:t>В) сбор и обработку информации об объектах таможенного контроля, о</w:t>
      </w:r>
      <w:r>
        <w:rPr>
          <w:b w:val="0"/>
          <w:szCs w:val="28"/>
        </w:rPr>
        <w:t xml:space="preserve"> </w:t>
      </w:r>
      <w:r w:rsidRPr="00817BF2">
        <w:rPr>
          <w:b w:val="0"/>
          <w:szCs w:val="28"/>
        </w:rPr>
        <w:t>совершенных таможенных операциях и результатах таможенного контроля,</w:t>
      </w:r>
      <w:r>
        <w:rPr>
          <w:b w:val="0"/>
          <w:szCs w:val="28"/>
        </w:rPr>
        <w:t xml:space="preserve"> </w:t>
      </w:r>
      <w:r w:rsidRPr="00817BF2">
        <w:rPr>
          <w:b w:val="0"/>
          <w:szCs w:val="28"/>
        </w:rPr>
        <w:t>проведенного как до, так и после выпуска товаров;</w:t>
      </w:r>
    </w:p>
    <w:p w14:paraId="19A06AC4" w14:textId="77777777" w:rsidR="00B06E6C" w:rsidRPr="00817BF2" w:rsidRDefault="00817BF2" w:rsidP="00817BF2">
      <w:pPr>
        <w:pStyle w:val="aa"/>
        <w:ind w:firstLine="709"/>
        <w:jc w:val="both"/>
        <w:rPr>
          <w:b w:val="0"/>
          <w:szCs w:val="28"/>
        </w:rPr>
      </w:pPr>
      <w:r w:rsidRPr="00817BF2">
        <w:rPr>
          <w:b w:val="0"/>
          <w:szCs w:val="28"/>
        </w:rPr>
        <w:t>Г) определение мер по минимизации рисков и порядка применения таких мер;</w:t>
      </w:r>
    </w:p>
    <w:p w14:paraId="3A2C9714" w14:textId="77777777" w:rsidR="00817BF2" w:rsidRPr="00817BF2" w:rsidRDefault="00817BF2" w:rsidP="00817BF2">
      <w:pPr>
        <w:pStyle w:val="aa"/>
        <w:jc w:val="both"/>
        <w:rPr>
          <w:b w:val="0"/>
          <w:szCs w:val="28"/>
        </w:rPr>
      </w:pPr>
      <w:r>
        <w:rPr>
          <w:b w:val="0"/>
          <w:szCs w:val="28"/>
        </w:rPr>
        <w:t xml:space="preserve">10. </w:t>
      </w:r>
      <w:r w:rsidRPr="00817BF2">
        <w:rPr>
          <w:b w:val="0"/>
          <w:szCs w:val="28"/>
        </w:rPr>
        <w:t>Использование имеющейся у таможенных органов информации для</w:t>
      </w:r>
      <w:r>
        <w:rPr>
          <w:b w:val="0"/>
          <w:szCs w:val="28"/>
        </w:rPr>
        <w:t xml:space="preserve"> </w:t>
      </w:r>
      <w:r w:rsidRPr="00817BF2">
        <w:rPr>
          <w:b w:val="0"/>
          <w:szCs w:val="28"/>
        </w:rPr>
        <w:t>определения области и индикаторов риска это –</w:t>
      </w:r>
    </w:p>
    <w:p w14:paraId="5BACA4BE" w14:textId="77777777" w:rsidR="00817BF2" w:rsidRPr="00817BF2" w:rsidRDefault="00817BF2" w:rsidP="00817BF2">
      <w:pPr>
        <w:pStyle w:val="aa"/>
        <w:ind w:firstLine="709"/>
        <w:jc w:val="both"/>
        <w:rPr>
          <w:b w:val="0"/>
          <w:szCs w:val="28"/>
        </w:rPr>
      </w:pPr>
      <w:r w:rsidRPr="00817BF2">
        <w:rPr>
          <w:b w:val="0"/>
          <w:szCs w:val="28"/>
        </w:rPr>
        <w:lastRenderedPageBreak/>
        <w:t>А) индикатор риска</w:t>
      </w:r>
    </w:p>
    <w:p w14:paraId="0938FBFF" w14:textId="77777777" w:rsidR="00817BF2" w:rsidRPr="00817BF2" w:rsidRDefault="00817BF2" w:rsidP="00817BF2">
      <w:pPr>
        <w:pStyle w:val="aa"/>
        <w:ind w:firstLine="709"/>
        <w:jc w:val="both"/>
        <w:rPr>
          <w:b w:val="0"/>
          <w:szCs w:val="28"/>
        </w:rPr>
      </w:pPr>
      <w:r w:rsidRPr="00817BF2">
        <w:rPr>
          <w:b w:val="0"/>
          <w:szCs w:val="28"/>
        </w:rPr>
        <w:t>Б) оценка риска</w:t>
      </w:r>
    </w:p>
    <w:p w14:paraId="6A28197C" w14:textId="77777777" w:rsidR="00817BF2" w:rsidRPr="00817BF2" w:rsidRDefault="00817BF2" w:rsidP="00817BF2">
      <w:pPr>
        <w:pStyle w:val="aa"/>
        <w:ind w:firstLine="709"/>
        <w:jc w:val="both"/>
        <w:rPr>
          <w:b w:val="0"/>
          <w:szCs w:val="28"/>
        </w:rPr>
      </w:pPr>
      <w:r w:rsidRPr="00817BF2">
        <w:rPr>
          <w:b w:val="0"/>
          <w:szCs w:val="28"/>
        </w:rPr>
        <w:t>В) анализ риска</w:t>
      </w:r>
    </w:p>
    <w:p w14:paraId="1F669E90" w14:textId="77777777" w:rsidR="00B06E6C" w:rsidRPr="00817BF2" w:rsidRDefault="00817BF2" w:rsidP="00817BF2">
      <w:pPr>
        <w:pStyle w:val="aa"/>
        <w:ind w:firstLine="709"/>
        <w:jc w:val="both"/>
        <w:rPr>
          <w:b w:val="0"/>
          <w:szCs w:val="28"/>
        </w:rPr>
      </w:pPr>
      <w:r w:rsidRPr="00817BF2">
        <w:rPr>
          <w:b w:val="0"/>
          <w:szCs w:val="28"/>
        </w:rPr>
        <w:t>Г) идентификация риска</w:t>
      </w:r>
    </w:p>
    <w:p w14:paraId="3EDDBF19" w14:textId="77777777" w:rsidR="00B06E6C" w:rsidRDefault="00B06E6C" w:rsidP="00817BF2">
      <w:pPr>
        <w:rPr>
          <w:b/>
        </w:rPr>
      </w:pPr>
    </w:p>
    <w:p w14:paraId="5BF8F22E" w14:textId="77777777" w:rsidR="00817BF2" w:rsidRDefault="00817BF2" w:rsidP="00817BF2">
      <w:pPr>
        <w:rPr>
          <w:b/>
          <w:sz w:val="28"/>
        </w:rPr>
      </w:pPr>
      <w:r w:rsidRPr="00817BF2">
        <w:rPr>
          <w:b/>
          <w:sz w:val="28"/>
        </w:rPr>
        <w:t>Примерная тематика для самостоятельной работы</w:t>
      </w:r>
    </w:p>
    <w:p w14:paraId="135548E8" w14:textId="77777777" w:rsidR="00825776" w:rsidRPr="00825776" w:rsidRDefault="00825776" w:rsidP="004042F0">
      <w:pPr>
        <w:jc w:val="both"/>
        <w:rPr>
          <w:sz w:val="28"/>
        </w:rPr>
      </w:pPr>
      <w:r w:rsidRPr="00825776">
        <w:rPr>
          <w:sz w:val="28"/>
        </w:rPr>
        <w:t>1. В чем заключается таможенное регулирование в РФ?</w:t>
      </w:r>
    </w:p>
    <w:p w14:paraId="49DAA2AE" w14:textId="77777777" w:rsidR="00825776" w:rsidRPr="00825776" w:rsidRDefault="00825776" w:rsidP="004042F0">
      <w:pPr>
        <w:jc w:val="both"/>
        <w:rPr>
          <w:sz w:val="28"/>
        </w:rPr>
      </w:pPr>
      <w:r w:rsidRPr="00825776">
        <w:rPr>
          <w:sz w:val="28"/>
        </w:rPr>
        <w:t>2. Кто осуществляет общее руководство таможенным делом в РФ?</w:t>
      </w:r>
    </w:p>
    <w:p w14:paraId="639FC21A" w14:textId="77777777" w:rsidR="00825776" w:rsidRPr="00825776" w:rsidRDefault="00825776" w:rsidP="004042F0">
      <w:pPr>
        <w:jc w:val="both"/>
        <w:rPr>
          <w:sz w:val="28"/>
        </w:rPr>
      </w:pPr>
      <w:r w:rsidRPr="00825776">
        <w:rPr>
          <w:sz w:val="28"/>
        </w:rPr>
        <w:t>3. Чем регулируется таможенное дело в РФ?</w:t>
      </w:r>
    </w:p>
    <w:p w14:paraId="02E657EF" w14:textId="77777777" w:rsidR="00825776" w:rsidRPr="00825776" w:rsidRDefault="00825776" w:rsidP="004042F0">
      <w:pPr>
        <w:jc w:val="both"/>
        <w:rPr>
          <w:sz w:val="28"/>
        </w:rPr>
      </w:pPr>
      <w:r w:rsidRPr="00825776">
        <w:rPr>
          <w:sz w:val="28"/>
        </w:rPr>
        <w:t>4. Что Вы понимаете под термином «ввоз товаров в РФ?</w:t>
      </w:r>
    </w:p>
    <w:p w14:paraId="6DD89979" w14:textId="10C915A1" w:rsidR="00825776" w:rsidRPr="00825776" w:rsidRDefault="00825776" w:rsidP="004042F0">
      <w:pPr>
        <w:jc w:val="both"/>
        <w:rPr>
          <w:sz w:val="28"/>
        </w:rPr>
      </w:pPr>
      <w:r w:rsidRPr="00825776">
        <w:rPr>
          <w:sz w:val="28"/>
        </w:rPr>
        <w:t>5. Нормативные правовые акты федеральных органов исполнительной власти,</w:t>
      </w:r>
      <w:r>
        <w:rPr>
          <w:sz w:val="28"/>
        </w:rPr>
        <w:t xml:space="preserve"> </w:t>
      </w:r>
      <w:r w:rsidRPr="00825776">
        <w:rPr>
          <w:sz w:val="28"/>
        </w:rPr>
        <w:t>изданные ими по предмету регулирования кем могут быть обжалованы?</w:t>
      </w:r>
    </w:p>
    <w:p w14:paraId="5F600083" w14:textId="3BD11EB5" w:rsidR="00825776" w:rsidRPr="00825776" w:rsidRDefault="00825776" w:rsidP="004042F0">
      <w:pPr>
        <w:jc w:val="both"/>
        <w:rPr>
          <w:sz w:val="28"/>
        </w:rPr>
      </w:pPr>
      <w:r w:rsidRPr="00825776">
        <w:rPr>
          <w:sz w:val="28"/>
        </w:rPr>
        <w:t>6. Нормативные правовые акты федеральных органов исполнительной власти,</w:t>
      </w:r>
      <w:r>
        <w:rPr>
          <w:sz w:val="28"/>
        </w:rPr>
        <w:t xml:space="preserve"> </w:t>
      </w:r>
      <w:r w:rsidRPr="00825776">
        <w:rPr>
          <w:sz w:val="28"/>
        </w:rPr>
        <w:t>изданные ими по предмету регулирования где могут быть обжалованы?</w:t>
      </w:r>
    </w:p>
    <w:p w14:paraId="01007AC2" w14:textId="77777777" w:rsidR="00825776" w:rsidRPr="00825776" w:rsidRDefault="00825776" w:rsidP="004042F0">
      <w:pPr>
        <w:jc w:val="both"/>
        <w:rPr>
          <w:sz w:val="28"/>
        </w:rPr>
      </w:pPr>
      <w:r w:rsidRPr="00825776">
        <w:rPr>
          <w:sz w:val="28"/>
        </w:rPr>
        <w:t>7. Что в практическом плане дает категорирование участникам ВЭД?</w:t>
      </w:r>
    </w:p>
    <w:p w14:paraId="0A721DCD" w14:textId="77777777" w:rsidR="00825776" w:rsidRPr="00825776" w:rsidRDefault="00825776" w:rsidP="004042F0">
      <w:pPr>
        <w:jc w:val="both"/>
        <w:rPr>
          <w:sz w:val="28"/>
        </w:rPr>
      </w:pPr>
      <w:r w:rsidRPr="00825776">
        <w:rPr>
          <w:sz w:val="28"/>
        </w:rPr>
        <w:t>16.Что входит в систему таможенных органов РФ?</w:t>
      </w:r>
    </w:p>
    <w:p w14:paraId="56EDF33A" w14:textId="77777777" w:rsidR="00825776" w:rsidRPr="00825776" w:rsidRDefault="00825776" w:rsidP="004042F0">
      <w:pPr>
        <w:jc w:val="both"/>
        <w:rPr>
          <w:sz w:val="28"/>
        </w:rPr>
      </w:pPr>
      <w:r w:rsidRPr="00825776">
        <w:rPr>
          <w:sz w:val="28"/>
        </w:rPr>
        <w:t>17.Перечислите принципы деятельности таможенных органов.</w:t>
      </w:r>
    </w:p>
    <w:p w14:paraId="0198CE6E" w14:textId="77777777" w:rsidR="00825776" w:rsidRPr="00825776" w:rsidRDefault="00825776" w:rsidP="004042F0">
      <w:pPr>
        <w:jc w:val="both"/>
        <w:rPr>
          <w:sz w:val="28"/>
        </w:rPr>
      </w:pPr>
      <w:r w:rsidRPr="00825776">
        <w:rPr>
          <w:sz w:val="28"/>
        </w:rPr>
        <w:t>18.Перечислите функции деятельности таможенных органов.</w:t>
      </w:r>
    </w:p>
    <w:p w14:paraId="5E33FF5E" w14:textId="77777777" w:rsidR="00825776" w:rsidRPr="00825776" w:rsidRDefault="00825776" w:rsidP="004042F0">
      <w:pPr>
        <w:jc w:val="both"/>
        <w:rPr>
          <w:sz w:val="28"/>
        </w:rPr>
      </w:pPr>
      <w:r w:rsidRPr="00825776">
        <w:rPr>
          <w:sz w:val="28"/>
        </w:rPr>
        <w:t>19.Перечислите места нахождения таможенных органов.</w:t>
      </w:r>
    </w:p>
    <w:p w14:paraId="0BD895D7" w14:textId="77777777" w:rsidR="00825776" w:rsidRPr="00825776" w:rsidRDefault="00825776" w:rsidP="004042F0">
      <w:pPr>
        <w:jc w:val="both"/>
        <w:rPr>
          <w:sz w:val="28"/>
        </w:rPr>
      </w:pPr>
      <w:r w:rsidRPr="00825776">
        <w:rPr>
          <w:sz w:val="28"/>
        </w:rPr>
        <w:t>20.Каковы обязанности должностных лиц таможенных органов?</w:t>
      </w:r>
    </w:p>
    <w:p w14:paraId="0EF90C23" w14:textId="77777777" w:rsidR="00825776" w:rsidRPr="00825776" w:rsidRDefault="00825776" w:rsidP="004042F0">
      <w:pPr>
        <w:jc w:val="both"/>
        <w:rPr>
          <w:sz w:val="28"/>
        </w:rPr>
      </w:pPr>
      <w:r w:rsidRPr="00825776">
        <w:rPr>
          <w:sz w:val="28"/>
        </w:rPr>
        <w:t>21.Кем и чем определяется время работы таможенного органа?</w:t>
      </w:r>
    </w:p>
    <w:p w14:paraId="03534295" w14:textId="77777777" w:rsidR="00825776" w:rsidRPr="00825776" w:rsidRDefault="00825776" w:rsidP="004042F0">
      <w:pPr>
        <w:jc w:val="both"/>
        <w:rPr>
          <w:sz w:val="28"/>
        </w:rPr>
      </w:pPr>
      <w:r w:rsidRPr="00825776">
        <w:rPr>
          <w:sz w:val="28"/>
        </w:rPr>
        <w:t>22.Перечислите критерии оценки работы таможенных органов.</w:t>
      </w:r>
    </w:p>
    <w:p w14:paraId="3B129222" w14:textId="5C0659F0" w:rsidR="00825776" w:rsidRPr="00825776" w:rsidRDefault="00825776" w:rsidP="004042F0">
      <w:pPr>
        <w:jc w:val="both"/>
        <w:rPr>
          <w:sz w:val="28"/>
        </w:rPr>
      </w:pPr>
      <w:r w:rsidRPr="00825776">
        <w:rPr>
          <w:sz w:val="28"/>
        </w:rPr>
        <w:t>23.Имеют ли обратную силу положения актов законодательства Российской</w:t>
      </w:r>
      <w:r>
        <w:rPr>
          <w:sz w:val="28"/>
        </w:rPr>
        <w:t xml:space="preserve"> </w:t>
      </w:r>
      <w:r w:rsidRPr="00825776">
        <w:rPr>
          <w:sz w:val="28"/>
        </w:rPr>
        <w:t xml:space="preserve">Федерации о таможенном деле, а также иных правовых актов Российской </w:t>
      </w:r>
      <w:r>
        <w:rPr>
          <w:sz w:val="28"/>
        </w:rPr>
        <w:t>Ф</w:t>
      </w:r>
      <w:r w:rsidRPr="00825776">
        <w:rPr>
          <w:sz w:val="28"/>
        </w:rPr>
        <w:t>едерации</w:t>
      </w:r>
      <w:r>
        <w:rPr>
          <w:sz w:val="28"/>
        </w:rPr>
        <w:t xml:space="preserve"> </w:t>
      </w:r>
      <w:r w:rsidRPr="00825776">
        <w:rPr>
          <w:sz w:val="28"/>
        </w:rPr>
        <w:t>в области таможенного дела, улучшающие положение лиц?</w:t>
      </w:r>
    </w:p>
    <w:p w14:paraId="1DBBCE4E" w14:textId="17EB08C7" w:rsidR="00825776" w:rsidRPr="00825776" w:rsidRDefault="00825776" w:rsidP="004042F0">
      <w:pPr>
        <w:jc w:val="both"/>
        <w:rPr>
          <w:sz w:val="28"/>
        </w:rPr>
      </w:pPr>
      <w:r w:rsidRPr="00825776">
        <w:rPr>
          <w:sz w:val="28"/>
        </w:rPr>
        <w:t>24.В какой срок акты законодательства Российской Федерации о таможенном</w:t>
      </w:r>
      <w:r>
        <w:rPr>
          <w:sz w:val="28"/>
        </w:rPr>
        <w:t xml:space="preserve"> </w:t>
      </w:r>
      <w:r w:rsidRPr="00825776">
        <w:rPr>
          <w:sz w:val="28"/>
        </w:rPr>
        <w:t>деле вступают в силу?</w:t>
      </w:r>
    </w:p>
    <w:p w14:paraId="46CB49A0" w14:textId="77777777" w:rsidR="00825776" w:rsidRPr="00825776" w:rsidRDefault="00825776" w:rsidP="004042F0">
      <w:pPr>
        <w:jc w:val="both"/>
        <w:rPr>
          <w:sz w:val="28"/>
        </w:rPr>
      </w:pPr>
      <w:r w:rsidRPr="00825776">
        <w:rPr>
          <w:sz w:val="28"/>
        </w:rPr>
        <w:t>25.На какой территории действуют акты законодательства Российской Федерации о таможенном деле, а также иные правовые акты Российской Федерации в области таможенного дела?</w:t>
      </w:r>
    </w:p>
    <w:p w14:paraId="7FD462DA" w14:textId="77777777" w:rsidR="00825776" w:rsidRPr="00825776" w:rsidRDefault="00825776" w:rsidP="004042F0">
      <w:pPr>
        <w:jc w:val="both"/>
        <w:rPr>
          <w:sz w:val="28"/>
        </w:rPr>
      </w:pPr>
      <w:r w:rsidRPr="00825776">
        <w:rPr>
          <w:sz w:val="28"/>
        </w:rPr>
        <w:t>26.В каких случаях нормативный правовой акт Российской Федерации в области таможенного дела признается не соответствующим Федеральному закону ФЗ289?</w:t>
      </w:r>
    </w:p>
    <w:p w14:paraId="11E13C56" w14:textId="77777777" w:rsidR="00825776" w:rsidRPr="00825776" w:rsidRDefault="00825776" w:rsidP="004042F0">
      <w:pPr>
        <w:jc w:val="both"/>
        <w:rPr>
          <w:sz w:val="28"/>
        </w:rPr>
      </w:pPr>
      <w:r w:rsidRPr="00825776">
        <w:rPr>
          <w:sz w:val="28"/>
        </w:rPr>
        <w:t>27.Порядок принятия предварительного решения о стране происхождения товаров.</w:t>
      </w:r>
    </w:p>
    <w:p w14:paraId="08D45B87" w14:textId="77777777" w:rsidR="00825776" w:rsidRPr="00825776" w:rsidRDefault="00825776" w:rsidP="004042F0">
      <w:pPr>
        <w:jc w:val="both"/>
        <w:rPr>
          <w:sz w:val="28"/>
        </w:rPr>
      </w:pPr>
      <w:r w:rsidRPr="00825776">
        <w:rPr>
          <w:sz w:val="28"/>
        </w:rPr>
        <w:t>28.Что вы понимаете под таможенной пошлиной?</w:t>
      </w:r>
    </w:p>
    <w:p w14:paraId="55C80AEE" w14:textId="77777777" w:rsidR="00825776" w:rsidRPr="00825776" w:rsidRDefault="00825776" w:rsidP="004042F0">
      <w:pPr>
        <w:jc w:val="both"/>
        <w:rPr>
          <w:sz w:val="28"/>
        </w:rPr>
      </w:pPr>
      <w:r w:rsidRPr="00825776">
        <w:rPr>
          <w:sz w:val="28"/>
        </w:rPr>
        <w:t>29.В каких случаях обеспечивается исполнение обязанности по уплате таможенных пошлин, налогов?</w:t>
      </w:r>
    </w:p>
    <w:p w14:paraId="765831D6" w14:textId="77777777" w:rsidR="00825776" w:rsidRPr="00825776" w:rsidRDefault="00825776" w:rsidP="004042F0">
      <w:pPr>
        <w:jc w:val="both"/>
        <w:rPr>
          <w:sz w:val="28"/>
        </w:rPr>
      </w:pPr>
      <w:r w:rsidRPr="00825776">
        <w:rPr>
          <w:sz w:val="28"/>
        </w:rPr>
        <w:t>30.Какими способами обеспечивается уплата таможенных пошлин, налогов?</w:t>
      </w:r>
    </w:p>
    <w:p w14:paraId="307CD5BB" w14:textId="77777777" w:rsidR="00825776" w:rsidRPr="00825776" w:rsidRDefault="00825776" w:rsidP="004042F0">
      <w:pPr>
        <w:jc w:val="both"/>
        <w:rPr>
          <w:sz w:val="28"/>
        </w:rPr>
      </w:pPr>
      <w:r w:rsidRPr="00825776">
        <w:rPr>
          <w:sz w:val="28"/>
        </w:rPr>
        <w:t>31.В каких случаях предоставляется генеральное обеспечение?</w:t>
      </w:r>
    </w:p>
    <w:p w14:paraId="40202B7E" w14:textId="77777777" w:rsidR="00825776" w:rsidRPr="00825776" w:rsidRDefault="00825776" w:rsidP="004042F0">
      <w:pPr>
        <w:jc w:val="both"/>
        <w:rPr>
          <w:sz w:val="28"/>
        </w:rPr>
      </w:pPr>
      <w:r w:rsidRPr="00825776">
        <w:rPr>
          <w:sz w:val="28"/>
        </w:rPr>
        <w:t>32.В чем заключается таможенный контроль?</w:t>
      </w:r>
    </w:p>
    <w:p w14:paraId="5A961D63" w14:textId="1218DEB6" w:rsidR="00825776" w:rsidRPr="00825776" w:rsidRDefault="00825776" w:rsidP="004042F0">
      <w:pPr>
        <w:jc w:val="both"/>
        <w:rPr>
          <w:sz w:val="28"/>
        </w:rPr>
      </w:pPr>
      <w:r w:rsidRPr="00825776">
        <w:rPr>
          <w:sz w:val="28"/>
        </w:rPr>
        <w:t>33.Какие еще виды контроля осуществляют таможенные органы в пределах</w:t>
      </w:r>
      <w:r>
        <w:rPr>
          <w:sz w:val="28"/>
        </w:rPr>
        <w:t xml:space="preserve"> </w:t>
      </w:r>
      <w:r w:rsidRPr="00825776">
        <w:rPr>
          <w:sz w:val="28"/>
        </w:rPr>
        <w:t>своей компетенции?</w:t>
      </w:r>
    </w:p>
    <w:p w14:paraId="4BF235E2" w14:textId="77777777" w:rsidR="00825776" w:rsidRPr="00825776" w:rsidRDefault="00825776" w:rsidP="00825776">
      <w:pPr>
        <w:rPr>
          <w:sz w:val="28"/>
        </w:rPr>
      </w:pPr>
      <w:r w:rsidRPr="00825776">
        <w:rPr>
          <w:sz w:val="28"/>
        </w:rPr>
        <w:t>34.Перечислите формы таможенного контроля.</w:t>
      </w:r>
    </w:p>
    <w:p w14:paraId="2609ED8E" w14:textId="77777777" w:rsidR="00825776" w:rsidRPr="00825776" w:rsidRDefault="00825776" w:rsidP="004042F0">
      <w:pPr>
        <w:jc w:val="both"/>
        <w:rPr>
          <w:sz w:val="28"/>
        </w:rPr>
      </w:pPr>
      <w:r w:rsidRPr="00825776">
        <w:rPr>
          <w:sz w:val="28"/>
        </w:rPr>
        <w:t>35.В отношении чего проводится таможенный контроль?</w:t>
      </w:r>
    </w:p>
    <w:p w14:paraId="65EB1AE1" w14:textId="77777777" w:rsidR="00825776" w:rsidRPr="00825776" w:rsidRDefault="00825776" w:rsidP="004042F0">
      <w:pPr>
        <w:jc w:val="both"/>
        <w:rPr>
          <w:sz w:val="28"/>
        </w:rPr>
      </w:pPr>
      <w:r w:rsidRPr="00825776">
        <w:rPr>
          <w:sz w:val="28"/>
        </w:rPr>
        <w:t>36.До каких пор товары находятся под таможенным контролем?</w:t>
      </w:r>
    </w:p>
    <w:p w14:paraId="07730FB8" w14:textId="77777777" w:rsidR="00825776" w:rsidRPr="00825776" w:rsidRDefault="00825776" w:rsidP="004042F0">
      <w:pPr>
        <w:jc w:val="both"/>
        <w:rPr>
          <w:sz w:val="28"/>
        </w:rPr>
      </w:pPr>
      <w:r w:rsidRPr="00825776">
        <w:rPr>
          <w:sz w:val="28"/>
        </w:rPr>
        <w:t xml:space="preserve">37.В течение какого срока после выпуска товаров может быть проведен таможенный </w:t>
      </w:r>
      <w:r w:rsidRPr="00825776">
        <w:rPr>
          <w:sz w:val="28"/>
        </w:rPr>
        <w:lastRenderedPageBreak/>
        <w:t>контроль?</w:t>
      </w:r>
    </w:p>
    <w:p w14:paraId="642EC17C" w14:textId="77777777" w:rsidR="00825776" w:rsidRPr="00825776" w:rsidRDefault="00825776" w:rsidP="004042F0">
      <w:pPr>
        <w:jc w:val="both"/>
        <w:rPr>
          <w:sz w:val="28"/>
        </w:rPr>
      </w:pPr>
      <w:r w:rsidRPr="00825776">
        <w:rPr>
          <w:sz w:val="28"/>
        </w:rPr>
        <w:t>38.Кто может привлекаться для проведения таможенного контроля?</w:t>
      </w:r>
    </w:p>
    <w:p w14:paraId="4F7EAE57" w14:textId="1A28461C" w:rsidR="00825776" w:rsidRPr="00825776" w:rsidRDefault="00825776" w:rsidP="004042F0">
      <w:pPr>
        <w:jc w:val="both"/>
        <w:rPr>
          <w:sz w:val="28"/>
        </w:rPr>
      </w:pPr>
      <w:r w:rsidRPr="00825776">
        <w:rPr>
          <w:sz w:val="28"/>
        </w:rPr>
        <w:t>39.Что необходимо сделать юридическому лицу, чтобы попасть в реестр лиц,</w:t>
      </w:r>
      <w:r>
        <w:rPr>
          <w:sz w:val="28"/>
        </w:rPr>
        <w:t xml:space="preserve"> </w:t>
      </w:r>
      <w:r w:rsidRPr="00825776">
        <w:rPr>
          <w:sz w:val="28"/>
        </w:rPr>
        <w:t>осуществляющих деятельность в сфере таможенного дела?</w:t>
      </w:r>
    </w:p>
    <w:p w14:paraId="49F31074" w14:textId="77777777" w:rsidR="00825776" w:rsidRPr="00825776" w:rsidRDefault="00825776" w:rsidP="004042F0">
      <w:pPr>
        <w:jc w:val="both"/>
        <w:rPr>
          <w:sz w:val="28"/>
        </w:rPr>
      </w:pPr>
      <w:r w:rsidRPr="00825776">
        <w:rPr>
          <w:sz w:val="28"/>
        </w:rPr>
        <w:t>40.В каких случаях деятельность в сфере таможенного дела, деятельность юридических лиц в качестве таможенных представителей, владельцев складов временного хранения, владельцев таможенных складов и владельцев магазинов беспошлинной торговли приостанавливается?</w:t>
      </w:r>
    </w:p>
    <w:p w14:paraId="0CCB0B9C" w14:textId="77777777" w:rsidR="00825776" w:rsidRPr="00825776" w:rsidRDefault="00825776" w:rsidP="004042F0">
      <w:pPr>
        <w:jc w:val="both"/>
        <w:rPr>
          <w:sz w:val="28"/>
        </w:rPr>
      </w:pPr>
      <w:r w:rsidRPr="00825776">
        <w:rPr>
          <w:sz w:val="28"/>
        </w:rPr>
        <w:t>41.В каких случаях деятельность в сфере таможенного дела, деятельность юридических лиц в качестве таможенных представителей, владельцев складов временного хранения, владельцев таможенных складов и владельцев магазинов беспошлинной торговли может быть запрещена?</w:t>
      </w:r>
    </w:p>
    <w:p w14:paraId="64890E80" w14:textId="77777777" w:rsidR="00825776" w:rsidRPr="00825776" w:rsidRDefault="00825776" w:rsidP="004042F0">
      <w:pPr>
        <w:jc w:val="both"/>
        <w:rPr>
          <w:sz w:val="28"/>
        </w:rPr>
      </w:pPr>
      <w:r w:rsidRPr="00825776">
        <w:rPr>
          <w:sz w:val="28"/>
        </w:rPr>
        <w:t>42.Кто может стать таможенным представителем в РФ?</w:t>
      </w:r>
    </w:p>
    <w:p w14:paraId="78FE327E" w14:textId="77777777" w:rsidR="00825776" w:rsidRPr="00825776" w:rsidRDefault="00825776" w:rsidP="004042F0">
      <w:pPr>
        <w:jc w:val="both"/>
        <w:rPr>
          <w:sz w:val="28"/>
        </w:rPr>
      </w:pPr>
      <w:r w:rsidRPr="00825776">
        <w:rPr>
          <w:sz w:val="28"/>
        </w:rPr>
        <w:t>43.Кто может стать владельцем СВХ в РФ?</w:t>
      </w:r>
    </w:p>
    <w:p w14:paraId="4AE3FE7D" w14:textId="77777777" w:rsidR="00825776" w:rsidRPr="00825776" w:rsidRDefault="00825776" w:rsidP="004042F0">
      <w:pPr>
        <w:jc w:val="both"/>
        <w:rPr>
          <w:sz w:val="28"/>
        </w:rPr>
      </w:pPr>
      <w:r w:rsidRPr="00825776">
        <w:rPr>
          <w:sz w:val="28"/>
        </w:rPr>
        <w:t>44.Кто может стать таможенным перевозчиком в РФ?</w:t>
      </w:r>
    </w:p>
    <w:p w14:paraId="27A6DED9" w14:textId="77777777" w:rsidR="00825776" w:rsidRPr="00825776" w:rsidRDefault="00825776" w:rsidP="004042F0">
      <w:pPr>
        <w:jc w:val="both"/>
        <w:rPr>
          <w:sz w:val="28"/>
        </w:rPr>
      </w:pPr>
      <w:r w:rsidRPr="00825776">
        <w:rPr>
          <w:sz w:val="28"/>
        </w:rPr>
        <w:t>45.Концепция информационно-технической политики ФТС России.</w:t>
      </w:r>
    </w:p>
    <w:p w14:paraId="47BFF1B7" w14:textId="77777777" w:rsidR="00825776" w:rsidRPr="00825776" w:rsidRDefault="00825776" w:rsidP="004042F0">
      <w:pPr>
        <w:jc w:val="both"/>
        <w:rPr>
          <w:sz w:val="28"/>
        </w:rPr>
      </w:pPr>
      <w:r w:rsidRPr="00825776">
        <w:rPr>
          <w:sz w:val="28"/>
        </w:rPr>
        <w:t>46. Акты Евразийской экономической комиссии. Многосторонние международные соглашения.</w:t>
      </w:r>
    </w:p>
    <w:p w14:paraId="29A8CCE1" w14:textId="77777777" w:rsidR="00825776" w:rsidRPr="00825776" w:rsidRDefault="00825776" w:rsidP="004042F0">
      <w:pPr>
        <w:jc w:val="both"/>
        <w:rPr>
          <w:sz w:val="28"/>
        </w:rPr>
      </w:pPr>
      <w:r w:rsidRPr="00825776">
        <w:rPr>
          <w:sz w:val="28"/>
        </w:rPr>
        <w:t>47. Двусторонние международные соглашения государств – членов ЕАЭС с третьими странами.</w:t>
      </w:r>
    </w:p>
    <w:p w14:paraId="4BC88D95" w14:textId="77777777" w:rsidR="00825776" w:rsidRPr="00825776" w:rsidRDefault="00825776" w:rsidP="004042F0">
      <w:pPr>
        <w:jc w:val="both"/>
        <w:rPr>
          <w:sz w:val="28"/>
        </w:rPr>
      </w:pPr>
      <w:r w:rsidRPr="00825776">
        <w:rPr>
          <w:sz w:val="28"/>
        </w:rPr>
        <w:t>48. Национальное законодательство (в части, не урегулированной правом</w:t>
      </w:r>
    </w:p>
    <w:p w14:paraId="67EC6FA8" w14:textId="77777777" w:rsidR="00825776" w:rsidRPr="00825776" w:rsidRDefault="00825776" w:rsidP="004042F0">
      <w:pPr>
        <w:jc w:val="both"/>
        <w:rPr>
          <w:sz w:val="28"/>
        </w:rPr>
      </w:pPr>
      <w:r w:rsidRPr="00825776">
        <w:rPr>
          <w:sz w:val="28"/>
        </w:rPr>
        <w:t>ЕАЭС и с приоритетом норм международного права).</w:t>
      </w:r>
    </w:p>
    <w:p w14:paraId="74847AC3" w14:textId="77777777" w:rsidR="00825776" w:rsidRPr="00825776" w:rsidRDefault="00825776" w:rsidP="004042F0">
      <w:pPr>
        <w:jc w:val="both"/>
        <w:rPr>
          <w:sz w:val="28"/>
        </w:rPr>
      </w:pPr>
      <w:r w:rsidRPr="00825776">
        <w:rPr>
          <w:sz w:val="28"/>
        </w:rPr>
        <w:t>49. Создание единой системы идентификации участников внешнеэкономической деятельности на территории Евразийского экономического союза.</w:t>
      </w:r>
    </w:p>
    <w:p w14:paraId="53727E20" w14:textId="77777777" w:rsidR="00C22CAF" w:rsidRDefault="00C22CAF" w:rsidP="00825776">
      <w:pPr>
        <w:rPr>
          <w:b/>
          <w:sz w:val="28"/>
          <w:szCs w:val="28"/>
        </w:rPr>
      </w:pPr>
    </w:p>
    <w:p w14:paraId="19CB7059" w14:textId="66151FD1" w:rsidR="00817BF2" w:rsidRDefault="00817BF2" w:rsidP="00825776">
      <w:pPr>
        <w:rPr>
          <w:b/>
          <w:sz w:val="28"/>
          <w:szCs w:val="28"/>
        </w:rPr>
      </w:pPr>
      <w:r w:rsidRPr="00817BF2">
        <w:rPr>
          <w:b/>
          <w:sz w:val="28"/>
          <w:szCs w:val="28"/>
        </w:rPr>
        <w:t>Примерная тематика для контрольной работы</w:t>
      </w:r>
    </w:p>
    <w:p w14:paraId="2CA1CE6A" w14:textId="77777777" w:rsidR="00817BF2" w:rsidRPr="00817BF2" w:rsidRDefault="00817BF2" w:rsidP="00817BF2">
      <w:pPr>
        <w:rPr>
          <w:sz w:val="28"/>
          <w:szCs w:val="28"/>
        </w:rPr>
      </w:pPr>
      <w:r w:rsidRPr="00817BF2">
        <w:rPr>
          <w:sz w:val="28"/>
          <w:szCs w:val="28"/>
        </w:rPr>
        <w:t>1. Сущность, природа, классификация и причины возникновения рисков.</w:t>
      </w:r>
    </w:p>
    <w:p w14:paraId="5678884E" w14:textId="77777777" w:rsidR="00817BF2" w:rsidRPr="00817BF2" w:rsidRDefault="00817BF2" w:rsidP="00817BF2">
      <w:pPr>
        <w:rPr>
          <w:sz w:val="28"/>
          <w:szCs w:val="28"/>
        </w:rPr>
      </w:pPr>
      <w:r w:rsidRPr="00817BF2">
        <w:rPr>
          <w:sz w:val="28"/>
          <w:szCs w:val="28"/>
        </w:rPr>
        <w:t>2. Методы и методика проведения анализа рисков (в том числе математико-статистические) с целью</w:t>
      </w:r>
      <w:r>
        <w:rPr>
          <w:sz w:val="28"/>
          <w:szCs w:val="28"/>
        </w:rPr>
        <w:t xml:space="preserve"> </w:t>
      </w:r>
      <w:r w:rsidRPr="00817BF2">
        <w:rPr>
          <w:sz w:val="28"/>
          <w:szCs w:val="28"/>
        </w:rPr>
        <w:t>выявления рисков нарушения таможенного законодательства.</w:t>
      </w:r>
    </w:p>
    <w:p w14:paraId="69120355" w14:textId="77777777" w:rsidR="00817BF2" w:rsidRPr="00817BF2" w:rsidRDefault="00817BF2" w:rsidP="00817BF2">
      <w:pPr>
        <w:rPr>
          <w:sz w:val="28"/>
          <w:szCs w:val="28"/>
        </w:rPr>
      </w:pPr>
      <w:r w:rsidRPr="00817BF2">
        <w:rPr>
          <w:sz w:val="28"/>
          <w:szCs w:val="28"/>
        </w:rPr>
        <w:t>3. Методика проведения анализа рисков.</w:t>
      </w:r>
    </w:p>
    <w:p w14:paraId="7316BC67" w14:textId="77777777" w:rsidR="00817BF2" w:rsidRPr="00817BF2" w:rsidRDefault="00817BF2" w:rsidP="00817BF2">
      <w:pPr>
        <w:rPr>
          <w:sz w:val="28"/>
          <w:szCs w:val="28"/>
        </w:rPr>
      </w:pPr>
      <w:r w:rsidRPr="00817BF2">
        <w:rPr>
          <w:sz w:val="28"/>
          <w:szCs w:val="28"/>
        </w:rPr>
        <w:t>4. Методики и аналитические приемы выявления рисков на основании имеющейся в распоряжении</w:t>
      </w:r>
      <w:r>
        <w:rPr>
          <w:sz w:val="28"/>
          <w:szCs w:val="28"/>
        </w:rPr>
        <w:t xml:space="preserve"> </w:t>
      </w:r>
      <w:r w:rsidRPr="00817BF2">
        <w:rPr>
          <w:sz w:val="28"/>
          <w:szCs w:val="28"/>
        </w:rPr>
        <w:t>информации.</w:t>
      </w:r>
    </w:p>
    <w:p w14:paraId="4A46A42B" w14:textId="77777777" w:rsidR="00817BF2" w:rsidRPr="00817BF2" w:rsidRDefault="00817BF2" w:rsidP="00817BF2">
      <w:pPr>
        <w:rPr>
          <w:sz w:val="28"/>
          <w:szCs w:val="28"/>
        </w:rPr>
      </w:pPr>
      <w:r w:rsidRPr="00817BF2">
        <w:rPr>
          <w:sz w:val="28"/>
          <w:szCs w:val="28"/>
        </w:rPr>
        <w:t>5. Содержание отчетов о результатах применения мер по минимизации рисков и иных форм</w:t>
      </w:r>
      <w:r>
        <w:rPr>
          <w:sz w:val="28"/>
          <w:szCs w:val="28"/>
        </w:rPr>
        <w:t xml:space="preserve"> </w:t>
      </w:r>
      <w:r w:rsidRPr="00817BF2">
        <w:rPr>
          <w:sz w:val="28"/>
          <w:szCs w:val="28"/>
        </w:rPr>
        <w:t>электронных документов, отражающих результаты применения мер по минимизации рисков.</w:t>
      </w:r>
    </w:p>
    <w:p w14:paraId="1314DD11" w14:textId="77777777" w:rsidR="00817BF2" w:rsidRPr="00817BF2" w:rsidRDefault="00817BF2" w:rsidP="00817BF2">
      <w:pPr>
        <w:rPr>
          <w:sz w:val="28"/>
          <w:szCs w:val="28"/>
        </w:rPr>
      </w:pPr>
      <w:r w:rsidRPr="00817BF2">
        <w:rPr>
          <w:sz w:val="28"/>
          <w:szCs w:val="28"/>
        </w:rPr>
        <w:t>6. Принятия решений о применении либо неприменении мер по минимизации рисков.</w:t>
      </w:r>
    </w:p>
    <w:p w14:paraId="227187AE" w14:textId="77777777" w:rsidR="00817BF2" w:rsidRPr="00817BF2" w:rsidRDefault="00817BF2" w:rsidP="00817BF2">
      <w:pPr>
        <w:rPr>
          <w:sz w:val="28"/>
          <w:szCs w:val="28"/>
        </w:rPr>
      </w:pPr>
      <w:r w:rsidRPr="00817BF2">
        <w:rPr>
          <w:sz w:val="28"/>
          <w:szCs w:val="28"/>
        </w:rPr>
        <w:t>7. Создания проектов профилей рисков, формирования предложений об актуализации профилей</w:t>
      </w:r>
      <w:r>
        <w:rPr>
          <w:sz w:val="28"/>
          <w:szCs w:val="28"/>
        </w:rPr>
        <w:t xml:space="preserve"> </w:t>
      </w:r>
      <w:r w:rsidRPr="00817BF2">
        <w:rPr>
          <w:sz w:val="28"/>
          <w:szCs w:val="28"/>
        </w:rPr>
        <w:t>рисков.</w:t>
      </w:r>
      <w:r w:rsidRPr="00817BF2">
        <w:rPr>
          <w:sz w:val="28"/>
          <w:szCs w:val="28"/>
        </w:rPr>
        <w:cr/>
      </w:r>
    </w:p>
    <w:p w14:paraId="467D9167" w14:textId="77777777" w:rsidR="00817BF2" w:rsidRPr="00817BF2" w:rsidRDefault="00817BF2" w:rsidP="00817BF2">
      <w:pPr>
        <w:rPr>
          <w:b/>
          <w:sz w:val="28"/>
          <w:szCs w:val="28"/>
        </w:rPr>
      </w:pPr>
    </w:p>
    <w:p w14:paraId="5A3FF176" w14:textId="74CC4750" w:rsidR="00145199" w:rsidRPr="00C1645A" w:rsidRDefault="00145199" w:rsidP="00F95658">
      <w:pPr>
        <w:ind w:firstLine="709"/>
        <w:jc w:val="both"/>
        <w:rPr>
          <w:b/>
          <w:sz w:val="28"/>
          <w:szCs w:val="28"/>
        </w:rPr>
      </w:pPr>
      <w:r w:rsidRPr="005532E3">
        <w:rPr>
          <w:b/>
          <w:sz w:val="28"/>
          <w:szCs w:val="28"/>
        </w:rPr>
        <w:t xml:space="preserve">7. Фонд оценочных средств для проведения промежуточной аттестации обучающихся </w:t>
      </w:r>
      <w:r w:rsidRPr="00C1645A">
        <w:rPr>
          <w:b/>
          <w:sz w:val="28"/>
          <w:szCs w:val="28"/>
        </w:rPr>
        <w:t>по дисциплине</w:t>
      </w:r>
    </w:p>
    <w:p w14:paraId="5BD8C544" w14:textId="379F3FC6" w:rsidR="00C22CAF" w:rsidRPr="00C1645A" w:rsidRDefault="00C22CAF" w:rsidP="00F95658">
      <w:pPr>
        <w:ind w:firstLine="709"/>
        <w:jc w:val="both"/>
        <w:rPr>
          <w:b/>
          <w:sz w:val="28"/>
          <w:szCs w:val="28"/>
        </w:rPr>
      </w:pPr>
      <w:r w:rsidRPr="00C1645A">
        <w:rPr>
          <w:b/>
          <w:sz w:val="28"/>
          <w:szCs w:val="28"/>
        </w:rPr>
        <w:t xml:space="preserve">7.1 Перечень компетенций с указанием этапов их формирования в </w:t>
      </w:r>
      <w:r w:rsidRPr="00C1645A">
        <w:rPr>
          <w:b/>
          <w:sz w:val="28"/>
          <w:szCs w:val="28"/>
        </w:rPr>
        <w:lastRenderedPageBreak/>
        <w:t>процессе освоения образовательной программы</w:t>
      </w:r>
    </w:p>
    <w:p w14:paraId="621F1BEC" w14:textId="655E7FEE" w:rsidR="00715342" w:rsidRPr="00C1645A" w:rsidRDefault="00715342" w:rsidP="00F95658">
      <w:pPr>
        <w:ind w:firstLine="709"/>
        <w:jc w:val="both"/>
        <w:rPr>
          <w:sz w:val="28"/>
          <w:szCs w:val="28"/>
        </w:rPr>
      </w:pPr>
      <w:r w:rsidRPr="00C1645A">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795FE6E" w14:textId="77777777" w:rsidR="0039002E" w:rsidRPr="00C1645A" w:rsidRDefault="0039002E" w:rsidP="00F95658">
      <w:pPr>
        <w:ind w:firstLine="709"/>
        <w:jc w:val="both"/>
        <w:rPr>
          <w:sz w:val="28"/>
          <w:szCs w:val="28"/>
        </w:rPr>
      </w:pPr>
    </w:p>
    <w:p w14:paraId="6E680E6E" w14:textId="724FA47D" w:rsidR="0039002E" w:rsidRPr="00C1645A" w:rsidRDefault="0039002E" w:rsidP="0039002E">
      <w:pPr>
        <w:keepNext/>
        <w:keepLines/>
        <w:widowControl/>
        <w:autoSpaceDE/>
        <w:autoSpaceDN/>
        <w:adjustRightInd/>
        <w:spacing w:before="200" w:after="200" w:line="259" w:lineRule="auto"/>
        <w:ind w:firstLine="709"/>
        <w:jc w:val="both"/>
        <w:outlineLvl w:val="1"/>
        <w:rPr>
          <w:sz w:val="28"/>
          <w:szCs w:val="28"/>
        </w:rPr>
      </w:pPr>
      <w:r w:rsidRPr="00C1645A">
        <w:rPr>
          <w:rFonts w:eastAsiaTheme="majorEastAsia" w:cstheme="majorBidi"/>
          <w:b/>
          <w:bCs/>
          <w:sz w:val="28"/>
          <w:szCs w:val="26"/>
          <w:lang w:eastAsia="en-US"/>
        </w:rPr>
        <w:t xml:space="preserve">7.2 Типовые контрольные задания или иные материалы, необходимые для оценки индикаторов достижения компетенций, умений и знаний </w:t>
      </w:r>
    </w:p>
    <w:p w14:paraId="28FE826E" w14:textId="77777777" w:rsidR="0039002E" w:rsidRDefault="0039002E" w:rsidP="0039002E">
      <w:pPr>
        <w:tabs>
          <w:tab w:val="left" w:pos="540"/>
        </w:tabs>
        <w:ind w:firstLine="709"/>
        <w:contextualSpacing/>
        <w:jc w:val="right"/>
        <w:rPr>
          <w:sz w:val="28"/>
          <w:szCs w:val="28"/>
        </w:rPr>
      </w:pPr>
    </w:p>
    <w:p w14:paraId="46DE822A" w14:textId="77777777" w:rsidR="0039002E" w:rsidRPr="0088321E" w:rsidRDefault="0039002E" w:rsidP="0039002E">
      <w:pPr>
        <w:tabs>
          <w:tab w:val="left" w:pos="540"/>
        </w:tabs>
        <w:ind w:firstLine="709"/>
        <w:contextualSpacing/>
        <w:jc w:val="right"/>
        <w:rPr>
          <w:sz w:val="28"/>
          <w:szCs w:val="28"/>
        </w:rPr>
      </w:pPr>
      <w:r>
        <w:rPr>
          <w:sz w:val="28"/>
          <w:szCs w:val="28"/>
        </w:rPr>
        <w:t>Таблица 5</w:t>
      </w:r>
    </w:p>
    <w:tbl>
      <w:tblPr>
        <w:tblStyle w:val="a7"/>
        <w:tblW w:w="5000" w:type="pct"/>
        <w:tblLook w:val="04A0" w:firstRow="1" w:lastRow="0" w:firstColumn="1" w:lastColumn="0" w:noHBand="0" w:noVBand="1"/>
      </w:tblPr>
      <w:tblGrid>
        <w:gridCol w:w="2552"/>
        <w:gridCol w:w="2331"/>
        <w:gridCol w:w="2178"/>
        <w:gridCol w:w="3134"/>
      </w:tblGrid>
      <w:tr w:rsidR="0039002E" w14:paraId="3CA410D1" w14:textId="77777777" w:rsidTr="00C1645A">
        <w:tc>
          <w:tcPr>
            <w:tcW w:w="1252" w:type="pct"/>
          </w:tcPr>
          <w:p w14:paraId="613454AE" w14:textId="19CD3865" w:rsidR="0039002E" w:rsidRPr="00677ABC" w:rsidRDefault="0039002E" w:rsidP="00677ABC">
            <w:pPr>
              <w:jc w:val="center"/>
              <w:rPr>
                <w:b/>
                <w:sz w:val="24"/>
                <w:szCs w:val="24"/>
              </w:rPr>
            </w:pPr>
            <w:r w:rsidRPr="00677ABC">
              <w:rPr>
                <w:b/>
                <w:sz w:val="24"/>
                <w:szCs w:val="24"/>
              </w:rPr>
              <w:t>Наименование компетенции</w:t>
            </w:r>
          </w:p>
        </w:tc>
        <w:tc>
          <w:tcPr>
            <w:tcW w:w="1143" w:type="pct"/>
          </w:tcPr>
          <w:p w14:paraId="2FA185BB" w14:textId="70F92792" w:rsidR="0039002E" w:rsidRPr="00677ABC" w:rsidRDefault="0039002E" w:rsidP="00677ABC">
            <w:pPr>
              <w:jc w:val="center"/>
              <w:rPr>
                <w:b/>
                <w:sz w:val="24"/>
                <w:szCs w:val="24"/>
              </w:rPr>
            </w:pPr>
            <w:r w:rsidRPr="00677ABC">
              <w:rPr>
                <w:b/>
                <w:sz w:val="24"/>
                <w:szCs w:val="24"/>
              </w:rPr>
              <w:t>Наименование  индикаторов достижения компетенции</w:t>
            </w:r>
          </w:p>
        </w:tc>
        <w:tc>
          <w:tcPr>
            <w:tcW w:w="1068" w:type="pct"/>
          </w:tcPr>
          <w:p w14:paraId="62942DB3" w14:textId="77777777" w:rsidR="0039002E" w:rsidRPr="00677ABC" w:rsidRDefault="0039002E" w:rsidP="00677ABC">
            <w:pPr>
              <w:jc w:val="center"/>
              <w:rPr>
                <w:b/>
                <w:sz w:val="24"/>
                <w:szCs w:val="24"/>
              </w:rPr>
            </w:pPr>
            <w:r w:rsidRPr="00677ABC">
              <w:rPr>
                <w:b/>
                <w:sz w:val="24"/>
                <w:szCs w:val="24"/>
              </w:rPr>
              <w:t>Результаты обучения (умения и знания), соотнесенные с индикаторами достижения компетенции</w:t>
            </w:r>
          </w:p>
        </w:tc>
        <w:tc>
          <w:tcPr>
            <w:tcW w:w="1537" w:type="pct"/>
          </w:tcPr>
          <w:p w14:paraId="69AA12E7" w14:textId="77777777" w:rsidR="0039002E" w:rsidRPr="00677ABC" w:rsidRDefault="0039002E" w:rsidP="00677ABC">
            <w:pPr>
              <w:jc w:val="center"/>
              <w:rPr>
                <w:b/>
                <w:sz w:val="24"/>
                <w:szCs w:val="24"/>
              </w:rPr>
            </w:pPr>
            <w:r w:rsidRPr="00677ABC">
              <w:rPr>
                <w:b/>
                <w:sz w:val="24"/>
                <w:szCs w:val="24"/>
              </w:rPr>
              <w:t>Типовые контрольные задания</w:t>
            </w:r>
          </w:p>
        </w:tc>
      </w:tr>
      <w:tr w:rsidR="00C1645A" w14:paraId="6FD01ACF" w14:textId="77777777" w:rsidTr="00C1645A">
        <w:tc>
          <w:tcPr>
            <w:tcW w:w="1252" w:type="pct"/>
            <w:vMerge w:val="restart"/>
          </w:tcPr>
          <w:p w14:paraId="6B16191E" w14:textId="69BEBC1A" w:rsidR="00C1645A" w:rsidRPr="0039002E" w:rsidRDefault="00C1645A" w:rsidP="00C1645A">
            <w:pPr>
              <w:jc w:val="both"/>
              <w:rPr>
                <w:b/>
                <w:color w:val="00B050"/>
                <w:sz w:val="24"/>
                <w:szCs w:val="24"/>
              </w:rPr>
            </w:pPr>
            <w:r>
              <w:rPr>
                <w:sz w:val="24"/>
                <w:szCs w:val="24"/>
              </w:rPr>
              <w:t>Способность разрабатывать стратегию внешнеэкономической деятельности хозяйствующего субъекта (ПК-4)</w:t>
            </w:r>
          </w:p>
        </w:tc>
        <w:tc>
          <w:tcPr>
            <w:tcW w:w="1143" w:type="pct"/>
            <w:vMerge w:val="restart"/>
          </w:tcPr>
          <w:p w14:paraId="49CE9466" w14:textId="291F91E7" w:rsidR="00C1645A" w:rsidRPr="0039002E" w:rsidRDefault="00C1645A" w:rsidP="00C1645A">
            <w:pPr>
              <w:jc w:val="both"/>
              <w:rPr>
                <w:b/>
                <w:color w:val="00B050"/>
                <w:sz w:val="24"/>
                <w:szCs w:val="24"/>
              </w:rPr>
            </w:pPr>
            <w:r w:rsidRPr="00C05113">
              <w:rPr>
                <w:sz w:val="24"/>
                <w:szCs w:val="24"/>
              </w:rPr>
              <w:t>Демонстрирует знание основных тенденций развития экономики Российской Федерации и стран мира.</w:t>
            </w:r>
          </w:p>
        </w:tc>
        <w:tc>
          <w:tcPr>
            <w:tcW w:w="1068" w:type="pct"/>
          </w:tcPr>
          <w:p w14:paraId="42C9477D" w14:textId="563781F5" w:rsidR="00D174DC" w:rsidRPr="00D174DC" w:rsidRDefault="00D174DC" w:rsidP="00D174DC">
            <w:pPr>
              <w:jc w:val="both"/>
              <w:rPr>
                <w:bCs/>
                <w:sz w:val="24"/>
                <w:szCs w:val="24"/>
              </w:rPr>
            </w:pPr>
            <w:r w:rsidRPr="00D174DC">
              <w:rPr>
                <w:bCs/>
                <w:sz w:val="24"/>
                <w:szCs w:val="24"/>
              </w:rPr>
              <w:t xml:space="preserve">Знать </w:t>
            </w:r>
            <w:r w:rsidRPr="00D174DC">
              <w:rPr>
                <w:sz w:val="24"/>
                <w:szCs w:val="24"/>
              </w:rPr>
              <w:t>основны</w:t>
            </w:r>
            <w:r w:rsidR="00441C70">
              <w:rPr>
                <w:sz w:val="24"/>
                <w:szCs w:val="24"/>
              </w:rPr>
              <w:t>е</w:t>
            </w:r>
            <w:r w:rsidRPr="00D174DC">
              <w:rPr>
                <w:sz w:val="24"/>
                <w:szCs w:val="24"/>
              </w:rPr>
              <w:t xml:space="preserve"> тенденций развития </w:t>
            </w:r>
            <w:r w:rsidRPr="00D174DC">
              <w:rPr>
                <w:bCs/>
                <w:sz w:val="24"/>
                <w:szCs w:val="24"/>
              </w:rPr>
              <w:t>экономических</w:t>
            </w:r>
          </w:p>
          <w:p w14:paraId="3EC86293" w14:textId="77777777" w:rsidR="00D174DC" w:rsidRPr="00D174DC" w:rsidRDefault="00D174DC" w:rsidP="00D174DC">
            <w:pPr>
              <w:jc w:val="both"/>
              <w:rPr>
                <w:bCs/>
                <w:sz w:val="24"/>
                <w:szCs w:val="24"/>
              </w:rPr>
            </w:pPr>
            <w:r w:rsidRPr="00D174DC">
              <w:rPr>
                <w:bCs/>
                <w:sz w:val="24"/>
                <w:szCs w:val="24"/>
              </w:rPr>
              <w:t>процессов в</w:t>
            </w:r>
          </w:p>
          <w:p w14:paraId="287A64EA" w14:textId="77777777" w:rsidR="00D174DC" w:rsidRPr="00D174DC" w:rsidRDefault="00D174DC" w:rsidP="00D174DC">
            <w:pPr>
              <w:jc w:val="both"/>
              <w:rPr>
                <w:bCs/>
                <w:sz w:val="24"/>
                <w:szCs w:val="24"/>
              </w:rPr>
            </w:pPr>
            <w:r w:rsidRPr="00D174DC">
              <w:rPr>
                <w:bCs/>
                <w:sz w:val="24"/>
                <w:szCs w:val="24"/>
              </w:rPr>
              <w:t>сфере внешней</w:t>
            </w:r>
          </w:p>
          <w:p w14:paraId="151FFAAD" w14:textId="6B08C4BB" w:rsidR="00C1645A" w:rsidRPr="00D174DC" w:rsidRDefault="00D174DC" w:rsidP="00D174DC">
            <w:pPr>
              <w:jc w:val="both"/>
              <w:rPr>
                <w:b/>
                <w:color w:val="00B050"/>
                <w:sz w:val="24"/>
                <w:szCs w:val="24"/>
              </w:rPr>
            </w:pPr>
            <w:r w:rsidRPr="00D174DC">
              <w:rPr>
                <w:bCs/>
                <w:sz w:val="24"/>
                <w:szCs w:val="24"/>
              </w:rPr>
              <w:t>торговли.</w:t>
            </w:r>
          </w:p>
        </w:tc>
        <w:tc>
          <w:tcPr>
            <w:tcW w:w="1537" w:type="pct"/>
          </w:tcPr>
          <w:p w14:paraId="5C2F9D3D" w14:textId="77777777" w:rsidR="00D174DC" w:rsidRPr="00677ABC" w:rsidRDefault="00D174DC" w:rsidP="00C1645A">
            <w:pPr>
              <w:jc w:val="both"/>
              <w:rPr>
                <w:sz w:val="24"/>
                <w:szCs w:val="24"/>
              </w:rPr>
            </w:pPr>
            <w:r w:rsidRPr="00677ABC">
              <w:rPr>
                <w:sz w:val="24"/>
                <w:szCs w:val="24"/>
              </w:rPr>
              <w:t xml:space="preserve">1. Перечислите современные экономические теории. 2. Перечислите инновационные подходы в современном таможенном деле. </w:t>
            </w:r>
          </w:p>
          <w:p w14:paraId="06E08EBA" w14:textId="3F19CF39" w:rsidR="00C1645A" w:rsidRPr="00677ABC" w:rsidRDefault="00D174DC" w:rsidP="00C1645A">
            <w:pPr>
              <w:jc w:val="both"/>
              <w:rPr>
                <w:b/>
                <w:sz w:val="24"/>
                <w:szCs w:val="24"/>
              </w:rPr>
            </w:pPr>
            <w:r w:rsidRPr="00677ABC">
              <w:rPr>
                <w:sz w:val="24"/>
                <w:szCs w:val="24"/>
              </w:rPr>
              <w:t>3. Составьте примерную схему экономических процессов во внешней торговле.</w:t>
            </w:r>
          </w:p>
        </w:tc>
      </w:tr>
      <w:tr w:rsidR="00C1645A" w14:paraId="68CA273F" w14:textId="77777777" w:rsidTr="00C1645A">
        <w:tc>
          <w:tcPr>
            <w:tcW w:w="1252" w:type="pct"/>
            <w:vMerge/>
          </w:tcPr>
          <w:p w14:paraId="75791CE3" w14:textId="77777777" w:rsidR="00C1645A" w:rsidRPr="0039002E" w:rsidRDefault="00C1645A" w:rsidP="00C1645A">
            <w:pPr>
              <w:jc w:val="both"/>
              <w:rPr>
                <w:b/>
                <w:color w:val="00B050"/>
                <w:sz w:val="24"/>
                <w:szCs w:val="24"/>
              </w:rPr>
            </w:pPr>
          </w:p>
        </w:tc>
        <w:tc>
          <w:tcPr>
            <w:tcW w:w="1143" w:type="pct"/>
            <w:vMerge/>
          </w:tcPr>
          <w:p w14:paraId="42562D12" w14:textId="77777777" w:rsidR="00C1645A" w:rsidRPr="0039002E" w:rsidRDefault="00C1645A" w:rsidP="00C1645A">
            <w:pPr>
              <w:jc w:val="both"/>
              <w:rPr>
                <w:b/>
                <w:color w:val="00B050"/>
                <w:sz w:val="24"/>
                <w:szCs w:val="24"/>
              </w:rPr>
            </w:pPr>
          </w:p>
        </w:tc>
        <w:tc>
          <w:tcPr>
            <w:tcW w:w="1068" w:type="pct"/>
          </w:tcPr>
          <w:p w14:paraId="7F0BE812" w14:textId="7F220A46" w:rsidR="00C1645A" w:rsidRPr="00677ABC" w:rsidRDefault="00D174DC" w:rsidP="00C1645A">
            <w:pPr>
              <w:jc w:val="both"/>
              <w:rPr>
                <w:b/>
                <w:sz w:val="24"/>
                <w:szCs w:val="24"/>
              </w:rPr>
            </w:pPr>
            <w:r w:rsidRPr="00677ABC">
              <w:rPr>
                <w:sz w:val="24"/>
                <w:szCs w:val="24"/>
              </w:rPr>
              <w:t>Уметь выявлять основные тенденции развития экономики с целью получения конкурентных преимуществ и обеспечения опережающего роста на развивающихся рынках</w:t>
            </w:r>
          </w:p>
        </w:tc>
        <w:tc>
          <w:tcPr>
            <w:tcW w:w="1537" w:type="pct"/>
          </w:tcPr>
          <w:p w14:paraId="6B9A3509" w14:textId="77777777" w:rsidR="00D174DC" w:rsidRPr="00677ABC" w:rsidRDefault="00D174DC" w:rsidP="00D174DC">
            <w:pPr>
              <w:pStyle w:val="a6"/>
              <w:numPr>
                <w:ilvl w:val="0"/>
                <w:numId w:val="14"/>
              </w:numPr>
              <w:ind w:left="54" w:firstLine="0"/>
              <w:jc w:val="both"/>
              <w:rPr>
                <w:sz w:val="24"/>
                <w:szCs w:val="24"/>
              </w:rPr>
            </w:pPr>
            <w:r w:rsidRPr="00677ABC">
              <w:rPr>
                <w:sz w:val="24"/>
                <w:szCs w:val="24"/>
              </w:rPr>
              <w:t xml:space="preserve">Назовите виды международной экономической интеграции и её основные формы. </w:t>
            </w:r>
          </w:p>
          <w:p w14:paraId="58684C0A" w14:textId="6DCF5852" w:rsidR="00D174DC" w:rsidRPr="00677ABC" w:rsidRDefault="00D174DC" w:rsidP="00D174DC">
            <w:pPr>
              <w:pStyle w:val="a6"/>
              <w:numPr>
                <w:ilvl w:val="0"/>
                <w:numId w:val="14"/>
              </w:numPr>
              <w:ind w:left="54" w:firstLine="0"/>
              <w:jc w:val="both"/>
              <w:rPr>
                <w:sz w:val="24"/>
                <w:szCs w:val="24"/>
              </w:rPr>
            </w:pPr>
            <w:r w:rsidRPr="00677ABC">
              <w:rPr>
                <w:sz w:val="24"/>
                <w:szCs w:val="24"/>
              </w:rPr>
              <w:t xml:space="preserve">Назовите методы получения конкурентных преимуществ. </w:t>
            </w:r>
          </w:p>
          <w:p w14:paraId="06D30742" w14:textId="43DB0AAC" w:rsidR="00C1645A" w:rsidRPr="00677ABC" w:rsidRDefault="00D174DC" w:rsidP="00D174DC">
            <w:pPr>
              <w:pStyle w:val="a6"/>
              <w:numPr>
                <w:ilvl w:val="0"/>
                <w:numId w:val="14"/>
              </w:numPr>
              <w:ind w:left="54" w:firstLine="0"/>
              <w:jc w:val="both"/>
              <w:rPr>
                <w:b/>
                <w:sz w:val="24"/>
                <w:szCs w:val="24"/>
              </w:rPr>
            </w:pPr>
            <w:r w:rsidRPr="00677ABC">
              <w:rPr>
                <w:sz w:val="24"/>
                <w:szCs w:val="24"/>
              </w:rPr>
              <w:t>Представьте схематично обеспечение опережающего роста на развивающихся рынках.</w:t>
            </w:r>
          </w:p>
        </w:tc>
      </w:tr>
      <w:tr w:rsidR="00C1645A" w14:paraId="00D5FD1E" w14:textId="77777777" w:rsidTr="00C1645A">
        <w:tc>
          <w:tcPr>
            <w:tcW w:w="1252" w:type="pct"/>
            <w:vMerge/>
          </w:tcPr>
          <w:p w14:paraId="4A33C47B" w14:textId="77777777" w:rsidR="00C1645A" w:rsidRPr="0039002E" w:rsidRDefault="00C1645A" w:rsidP="00C1645A">
            <w:pPr>
              <w:jc w:val="both"/>
              <w:rPr>
                <w:b/>
                <w:color w:val="00B050"/>
                <w:sz w:val="24"/>
                <w:szCs w:val="24"/>
              </w:rPr>
            </w:pPr>
          </w:p>
        </w:tc>
        <w:tc>
          <w:tcPr>
            <w:tcW w:w="1143" w:type="pct"/>
            <w:vMerge w:val="restart"/>
          </w:tcPr>
          <w:p w14:paraId="3F058F54" w14:textId="3B2D0C08" w:rsidR="00C1645A" w:rsidRPr="0039002E" w:rsidRDefault="00C1645A" w:rsidP="00C1645A">
            <w:pPr>
              <w:jc w:val="both"/>
              <w:rPr>
                <w:b/>
                <w:color w:val="00B050"/>
                <w:sz w:val="24"/>
                <w:szCs w:val="24"/>
              </w:rPr>
            </w:pPr>
            <w:r w:rsidRPr="00C05113">
              <w:rPr>
                <w:rStyle w:val="FontStyle12"/>
                <w:rFonts w:eastAsia="Calibri"/>
                <w:sz w:val="24"/>
                <w:szCs w:val="24"/>
              </w:rPr>
              <w:t>2.О</w:t>
            </w:r>
            <w:r w:rsidRPr="00C05113">
              <w:rPr>
                <w:color w:val="000000"/>
                <w:sz w:val="24"/>
                <w:szCs w:val="24"/>
              </w:rPr>
              <w:t xml:space="preserve">существляет критический анализ проблемных ситуаций на основе системного подхода, вырабатывает стратегию действий </w:t>
            </w:r>
            <w:r w:rsidRPr="00C05113">
              <w:rPr>
                <w:color w:val="000000"/>
                <w:sz w:val="24"/>
                <w:szCs w:val="24"/>
              </w:rPr>
              <w:lastRenderedPageBreak/>
              <w:t>предприятия-участника ВЭД.</w:t>
            </w:r>
          </w:p>
        </w:tc>
        <w:tc>
          <w:tcPr>
            <w:tcW w:w="1068" w:type="pct"/>
          </w:tcPr>
          <w:p w14:paraId="535871E4" w14:textId="55A1BA93" w:rsidR="00C1645A" w:rsidRPr="00677ABC" w:rsidRDefault="00D62C92" w:rsidP="00C1645A">
            <w:pPr>
              <w:jc w:val="both"/>
              <w:rPr>
                <w:b/>
                <w:sz w:val="24"/>
                <w:szCs w:val="24"/>
              </w:rPr>
            </w:pPr>
            <w:r w:rsidRPr="00677ABC">
              <w:rPr>
                <w:sz w:val="24"/>
                <w:szCs w:val="24"/>
              </w:rPr>
              <w:lastRenderedPageBreak/>
              <w:t xml:space="preserve">Знать современные методы и инструменты выявления проблемных ситуаций на основе системного </w:t>
            </w:r>
            <w:r w:rsidRPr="00677ABC">
              <w:rPr>
                <w:sz w:val="24"/>
                <w:szCs w:val="24"/>
              </w:rPr>
              <w:lastRenderedPageBreak/>
              <w:t>подхода</w:t>
            </w:r>
          </w:p>
        </w:tc>
        <w:tc>
          <w:tcPr>
            <w:tcW w:w="1537" w:type="pct"/>
          </w:tcPr>
          <w:p w14:paraId="53E0626A" w14:textId="622C6F25" w:rsidR="00D62C92" w:rsidRPr="00D62C92" w:rsidRDefault="00D62C92" w:rsidP="00D62C92">
            <w:pPr>
              <w:pStyle w:val="a6"/>
              <w:numPr>
                <w:ilvl w:val="0"/>
                <w:numId w:val="15"/>
              </w:numPr>
              <w:ind w:left="54" w:firstLine="0"/>
              <w:jc w:val="both"/>
              <w:rPr>
                <w:sz w:val="24"/>
                <w:szCs w:val="24"/>
              </w:rPr>
            </w:pPr>
            <w:r w:rsidRPr="00D62C92">
              <w:rPr>
                <w:sz w:val="24"/>
                <w:szCs w:val="24"/>
              </w:rPr>
              <w:lastRenderedPageBreak/>
              <w:t xml:space="preserve">Назовите этапы процесса управления рисками. </w:t>
            </w:r>
          </w:p>
          <w:p w14:paraId="031612A5" w14:textId="0C71C2DA" w:rsidR="00C1645A" w:rsidRPr="00D62C92" w:rsidRDefault="00D62C92" w:rsidP="00D62C92">
            <w:pPr>
              <w:pStyle w:val="a6"/>
              <w:numPr>
                <w:ilvl w:val="0"/>
                <w:numId w:val="15"/>
              </w:numPr>
              <w:ind w:left="54" w:firstLine="0"/>
              <w:jc w:val="both"/>
              <w:rPr>
                <w:b/>
                <w:color w:val="00B050"/>
                <w:sz w:val="24"/>
                <w:szCs w:val="24"/>
              </w:rPr>
            </w:pPr>
            <w:r w:rsidRPr="00D62C92">
              <w:rPr>
                <w:sz w:val="24"/>
                <w:szCs w:val="24"/>
              </w:rPr>
              <w:t xml:space="preserve">Основным инструментом СУР в деятельности таможенной службы является профиль риска. Что собой он </w:t>
            </w:r>
            <w:r w:rsidRPr="00D62C92">
              <w:rPr>
                <w:sz w:val="24"/>
                <w:szCs w:val="24"/>
              </w:rPr>
              <w:lastRenderedPageBreak/>
              <w:t>представляет и для каких целей разрабатывается?</w:t>
            </w:r>
          </w:p>
        </w:tc>
      </w:tr>
      <w:tr w:rsidR="00C1645A" w14:paraId="07095B3B" w14:textId="77777777" w:rsidTr="00C1645A">
        <w:tc>
          <w:tcPr>
            <w:tcW w:w="1252" w:type="pct"/>
            <w:vMerge/>
          </w:tcPr>
          <w:p w14:paraId="71A2BB2E" w14:textId="77777777" w:rsidR="00C1645A" w:rsidRPr="0039002E" w:rsidRDefault="00C1645A" w:rsidP="00C1645A">
            <w:pPr>
              <w:jc w:val="both"/>
              <w:rPr>
                <w:b/>
                <w:color w:val="00B050"/>
                <w:sz w:val="24"/>
                <w:szCs w:val="24"/>
              </w:rPr>
            </w:pPr>
          </w:p>
        </w:tc>
        <w:tc>
          <w:tcPr>
            <w:tcW w:w="1143" w:type="pct"/>
            <w:vMerge/>
          </w:tcPr>
          <w:p w14:paraId="0AF3CB26" w14:textId="19943BD7" w:rsidR="00C1645A" w:rsidRPr="0039002E" w:rsidRDefault="00C1645A" w:rsidP="00C1645A">
            <w:pPr>
              <w:jc w:val="both"/>
              <w:rPr>
                <w:b/>
                <w:color w:val="00B050"/>
                <w:sz w:val="24"/>
                <w:szCs w:val="24"/>
              </w:rPr>
            </w:pPr>
          </w:p>
        </w:tc>
        <w:tc>
          <w:tcPr>
            <w:tcW w:w="1068" w:type="pct"/>
          </w:tcPr>
          <w:p w14:paraId="45C538F6" w14:textId="2C1348D1" w:rsidR="00C1645A" w:rsidRPr="00677ABC" w:rsidRDefault="00D62C92" w:rsidP="00C1645A">
            <w:pPr>
              <w:jc w:val="both"/>
              <w:rPr>
                <w:b/>
                <w:sz w:val="24"/>
                <w:szCs w:val="24"/>
              </w:rPr>
            </w:pPr>
            <w:r w:rsidRPr="00677ABC">
              <w:rPr>
                <w:sz w:val="24"/>
                <w:szCs w:val="24"/>
              </w:rPr>
              <w:t>Уметь применять методы оценки рисков, выявлять и оценить проблемные ситуации на основе системного подхода для разработки стратегии действий</w:t>
            </w:r>
          </w:p>
        </w:tc>
        <w:tc>
          <w:tcPr>
            <w:tcW w:w="1537" w:type="pct"/>
          </w:tcPr>
          <w:p w14:paraId="3A270C23" w14:textId="12717FCC" w:rsidR="00C1645A" w:rsidRPr="00D62C92" w:rsidRDefault="00D62C92" w:rsidP="00C1645A">
            <w:pPr>
              <w:jc w:val="both"/>
              <w:rPr>
                <w:b/>
                <w:color w:val="00B050"/>
                <w:sz w:val="24"/>
                <w:szCs w:val="24"/>
              </w:rPr>
            </w:pPr>
            <w:r>
              <w:rPr>
                <w:sz w:val="24"/>
                <w:szCs w:val="24"/>
              </w:rPr>
              <w:t>1</w:t>
            </w:r>
            <w:r w:rsidRPr="00D62C92">
              <w:rPr>
                <w:sz w:val="24"/>
                <w:szCs w:val="24"/>
              </w:rPr>
              <w:t>. В процессе выполнения принятого решения появляются непрогнозируемые дополнительные затраты, то здесь уже можно говорить о существовании риска превышения фактических расходов над запланированными. Можно ли назвать принятое решение ошибочным, если при его выполнении появляются непрогнозируемые дополнительные затраты?</w:t>
            </w:r>
          </w:p>
        </w:tc>
      </w:tr>
      <w:tr w:rsidR="00C1645A" w14:paraId="01959370" w14:textId="77777777" w:rsidTr="00C1645A">
        <w:tc>
          <w:tcPr>
            <w:tcW w:w="1252" w:type="pct"/>
            <w:vMerge/>
          </w:tcPr>
          <w:p w14:paraId="023A8DD6" w14:textId="77777777" w:rsidR="00C1645A" w:rsidRPr="0039002E" w:rsidRDefault="00C1645A" w:rsidP="001A1403">
            <w:pPr>
              <w:jc w:val="both"/>
              <w:rPr>
                <w:b/>
                <w:color w:val="00B050"/>
                <w:sz w:val="24"/>
                <w:szCs w:val="24"/>
              </w:rPr>
            </w:pPr>
          </w:p>
        </w:tc>
        <w:tc>
          <w:tcPr>
            <w:tcW w:w="1143" w:type="pct"/>
            <w:vMerge w:val="restart"/>
          </w:tcPr>
          <w:p w14:paraId="1B5FE9B1" w14:textId="66C86A64" w:rsidR="00C1645A" w:rsidRPr="00677ABC" w:rsidRDefault="00C1645A" w:rsidP="001A1403">
            <w:pPr>
              <w:jc w:val="both"/>
              <w:rPr>
                <w:b/>
                <w:sz w:val="24"/>
                <w:szCs w:val="24"/>
              </w:rPr>
            </w:pPr>
            <w:r w:rsidRPr="00677ABC">
              <w:rPr>
                <w:rStyle w:val="FontStyle12"/>
                <w:rFonts w:eastAsia="Calibri"/>
                <w:sz w:val="24"/>
                <w:szCs w:val="24"/>
              </w:rPr>
              <w:t>3.О</w:t>
            </w:r>
            <w:r w:rsidRPr="00677ABC">
              <w:rPr>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068" w:type="pct"/>
          </w:tcPr>
          <w:p w14:paraId="4994DF74" w14:textId="2BCFF1E3" w:rsidR="00C1645A" w:rsidRPr="00677ABC" w:rsidRDefault="00D62C92" w:rsidP="001A1403">
            <w:pPr>
              <w:jc w:val="both"/>
              <w:rPr>
                <w:b/>
                <w:sz w:val="24"/>
                <w:szCs w:val="24"/>
              </w:rPr>
            </w:pPr>
            <w:r w:rsidRPr="00677ABC">
              <w:rPr>
                <w:sz w:val="24"/>
                <w:szCs w:val="24"/>
              </w:rPr>
              <w:t>Знать основные нормативные документы, определяющие правила делопроизводства хозяйствующего субъекта участника ВЭД</w:t>
            </w:r>
          </w:p>
        </w:tc>
        <w:tc>
          <w:tcPr>
            <w:tcW w:w="1537" w:type="pct"/>
          </w:tcPr>
          <w:p w14:paraId="1BFAB02C" w14:textId="77777777" w:rsidR="00D62C92" w:rsidRPr="00677ABC" w:rsidRDefault="00D62C92" w:rsidP="001A1403">
            <w:pPr>
              <w:jc w:val="both"/>
              <w:rPr>
                <w:sz w:val="24"/>
                <w:szCs w:val="24"/>
              </w:rPr>
            </w:pPr>
            <w:r w:rsidRPr="00677ABC">
              <w:rPr>
                <w:sz w:val="24"/>
                <w:szCs w:val="24"/>
              </w:rPr>
              <w:t xml:space="preserve">1. Назовите основные нормативные документы, определяющие правила делопроизводства в таможенных органах. </w:t>
            </w:r>
          </w:p>
          <w:p w14:paraId="6F4D3FCD" w14:textId="7884DC0C" w:rsidR="00C1645A" w:rsidRPr="00677ABC" w:rsidRDefault="00D62C92" w:rsidP="001A1403">
            <w:pPr>
              <w:jc w:val="both"/>
              <w:rPr>
                <w:b/>
                <w:sz w:val="24"/>
                <w:szCs w:val="24"/>
              </w:rPr>
            </w:pPr>
            <w:r w:rsidRPr="00677ABC">
              <w:rPr>
                <w:sz w:val="24"/>
                <w:szCs w:val="24"/>
              </w:rPr>
              <w:t>2. Опишите таможенный контроль в системе обеспечения экономической безопасности России.</w:t>
            </w:r>
          </w:p>
        </w:tc>
      </w:tr>
      <w:tr w:rsidR="00C1645A" w14:paraId="7F1AF148" w14:textId="77777777" w:rsidTr="00C1645A">
        <w:tc>
          <w:tcPr>
            <w:tcW w:w="1252" w:type="pct"/>
            <w:vMerge/>
          </w:tcPr>
          <w:p w14:paraId="428B8119" w14:textId="77777777" w:rsidR="00C1645A" w:rsidRPr="0039002E" w:rsidRDefault="00C1645A" w:rsidP="001A1403">
            <w:pPr>
              <w:jc w:val="both"/>
              <w:rPr>
                <w:b/>
                <w:color w:val="00B050"/>
                <w:sz w:val="24"/>
                <w:szCs w:val="24"/>
              </w:rPr>
            </w:pPr>
          </w:p>
        </w:tc>
        <w:tc>
          <w:tcPr>
            <w:tcW w:w="1143" w:type="pct"/>
            <w:vMerge/>
          </w:tcPr>
          <w:p w14:paraId="7CE46D13" w14:textId="77777777" w:rsidR="00C1645A" w:rsidRPr="00D62C92" w:rsidRDefault="00C1645A" w:rsidP="001A1403">
            <w:pPr>
              <w:jc w:val="both"/>
              <w:rPr>
                <w:b/>
                <w:color w:val="00B050"/>
                <w:sz w:val="24"/>
                <w:szCs w:val="24"/>
              </w:rPr>
            </w:pPr>
          </w:p>
        </w:tc>
        <w:tc>
          <w:tcPr>
            <w:tcW w:w="1068" w:type="pct"/>
          </w:tcPr>
          <w:p w14:paraId="62397FAA" w14:textId="32D96E6F" w:rsidR="00C1645A" w:rsidRPr="00677ABC" w:rsidRDefault="00D62C92" w:rsidP="001A1403">
            <w:pPr>
              <w:jc w:val="both"/>
              <w:rPr>
                <w:b/>
                <w:sz w:val="24"/>
                <w:szCs w:val="24"/>
              </w:rPr>
            </w:pPr>
            <w:r w:rsidRPr="00677ABC">
              <w:rPr>
                <w:sz w:val="24"/>
                <w:szCs w:val="24"/>
              </w:rPr>
              <w:t xml:space="preserve">Уметь применять правила подготовки и оформления документов таможенных органов для </w:t>
            </w:r>
            <w:r w:rsidRPr="00677ABC">
              <w:rPr>
                <w:rStyle w:val="FontStyle12"/>
                <w:rFonts w:eastAsia="Calibri"/>
              </w:rPr>
              <w:t>о</w:t>
            </w:r>
            <w:r w:rsidRPr="00677ABC">
              <w:rPr>
                <w:sz w:val="24"/>
                <w:szCs w:val="24"/>
              </w:rPr>
              <w:t>рганизации и руководства работой хозяйствующего субъекта участника ВЭД</w:t>
            </w:r>
          </w:p>
        </w:tc>
        <w:tc>
          <w:tcPr>
            <w:tcW w:w="1537" w:type="pct"/>
          </w:tcPr>
          <w:p w14:paraId="1C52F7F3" w14:textId="77777777" w:rsidR="00D62C92" w:rsidRPr="00677ABC" w:rsidRDefault="00D62C92" w:rsidP="00D62C92">
            <w:pPr>
              <w:pStyle w:val="a6"/>
              <w:numPr>
                <w:ilvl w:val="0"/>
                <w:numId w:val="8"/>
              </w:numPr>
              <w:ind w:left="0" w:firstLine="24"/>
              <w:jc w:val="both"/>
              <w:rPr>
                <w:sz w:val="24"/>
                <w:szCs w:val="24"/>
              </w:rPr>
            </w:pPr>
            <w:r w:rsidRPr="00677ABC">
              <w:rPr>
                <w:sz w:val="24"/>
                <w:szCs w:val="24"/>
              </w:rPr>
              <w:t>Проанализировать механизм практического применения определения страны происхождения товара</w:t>
            </w:r>
          </w:p>
          <w:p w14:paraId="35FEE052" w14:textId="77777777" w:rsidR="00D62C92" w:rsidRPr="00677ABC" w:rsidRDefault="00D62C92" w:rsidP="00D62C92">
            <w:pPr>
              <w:pStyle w:val="a6"/>
              <w:numPr>
                <w:ilvl w:val="0"/>
                <w:numId w:val="8"/>
              </w:numPr>
              <w:ind w:left="0" w:firstLine="24"/>
              <w:jc w:val="both"/>
              <w:rPr>
                <w:sz w:val="24"/>
                <w:szCs w:val="24"/>
              </w:rPr>
            </w:pPr>
            <w:r w:rsidRPr="00677ABC">
              <w:rPr>
                <w:sz w:val="24"/>
                <w:szCs w:val="24"/>
              </w:rPr>
              <w:t>Проанализировать тарифные льготы в системе государственного регулирования внешнеторговой деятельности</w:t>
            </w:r>
          </w:p>
          <w:p w14:paraId="52E39012" w14:textId="4772D0E0" w:rsidR="00C1645A" w:rsidRPr="00677ABC" w:rsidRDefault="00D62C92" w:rsidP="001A1403">
            <w:pPr>
              <w:pStyle w:val="a6"/>
              <w:numPr>
                <w:ilvl w:val="0"/>
                <w:numId w:val="8"/>
              </w:numPr>
              <w:ind w:left="0" w:firstLine="24"/>
              <w:jc w:val="both"/>
              <w:rPr>
                <w:sz w:val="24"/>
                <w:szCs w:val="24"/>
              </w:rPr>
            </w:pPr>
            <w:r w:rsidRPr="00677ABC">
              <w:rPr>
                <w:sz w:val="24"/>
                <w:szCs w:val="24"/>
              </w:rPr>
              <w:t>Проанализировать методы определения таможенной стоимости и особенности ее исчисления</w:t>
            </w:r>
          </w:p>
        </w:tc>
      </w:tr>
    </w:tbl>
    <w:p w14:paraId="5E7F27B1" w14:textId="77777777" w:rsidR="00715342" w:rsidRDefault="00715342" w:rsidP="00F95658">
      <w:pPr>
        <w:ind w:firstLine="709"/>
        <w:jc w:val="both"/>
        <w:rPr>
          <w:sz w:val="28"/>
          <w:szCs w:val="28"/>
        </w:rPr>
      </w:pPr>
    </w:p>
    <w:p w14:paraId="5647E35E" w14:textId="77777777" w:rsidR="0014756D" w:rsidRPr="0014756D" w:rsidRDefault="0014756D" w:rsidP="00F95658">
      <w:pPr>
        <w:ind w:firstLine="709"/>
        <w:jc w:val="both"/>
        <w:rPr>
          <w:b/>
          <w:sz w:val="28"/>
          <w:szCs w:val="28"/>
        </w:rPr>
      </w:pPr>
      <w:r w:rsidRPr="0014756D">
        <w:rPr>
          <w:b/>
          <w:sz w:val="28"/>
          <w:szCs w:val="28"/>
        </w:rPr>
        <w:t>Вопросы для подготовки к зачету:</w:t>
      </w:r>
    </w:p>
    <w:p w14:paraId="1EEA7334" w14:textId="77777777" w:rsidR="0014756D" w:rsidRPr="0014756D" w:rsidRDefault="0014756D" w:rsidP="0014756D">
      <w:pPr>
        <w:pStyle w:val="a6"/>
        <w:numPr>
          <w:ilvl w:val="0"/>
          <w:numId w:val="9"/>
        </w:numPr>
        <w:tabs>
          <w:tab w:val="left" w:pos="1418"/>
        </w:tabs>
        <w:ind w:hanging="1069"/>
        <w:jc w:val="both"/>
        <w:rPr>
          <w:sz w:val="28"/>
          <w:szCs w:val="28"/>
        </w:rPr>
      </w:pPr>
      <w:r w:rsidRPr="0014756D">
        <w:rPr>
          <w:sz w:val="28"/>
          <w:szCs w:val="28"/>
        </w:rPr>
        <w:t>Характерные черты внешнеторговых рисков.</w:t>
      </w:r>
    </w:p>
    <w:p w14:paraId="2352548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Риск в таможенном деле, классификация рисков в таможенном деле.</w:t>
      </w:r>
    </w:p>
    <w:p w14:paraId="28809EB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Понятийный аппарат управления таможенными рисками: управление риском, анализ риска, оценка риска, индикатор риска, товары риска, товары прикрытия, типы рисков в таможенном деле.</w:t>
      </w:r>
    </w:p>
    <w:p w14:paraId="6954F79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Объекты анализа риска.</w:t>
      </w:r>
    </w:p>
    <w:p w14:paraId="7BAB4F6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lastRenderedPageBreak/>
        <w:t>Понятие риска нарушения таможенного законодательства.</w:t>
      </w:r>
    </w:p>
    <w:p w14:paraId="7611B2F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Базисная матрица развития управления рисками в таможенном деле.</w:t>
      </w:r>
    </w:p>
    <w:p w14:paraId="200C0035"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Опыт и практика организации системы управления рисками в таможенных службах мира.</w:t>
      </w:r>
    </w:p>
    <w:p w14:paraId="0770AD9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Риски в международных цепях поставки товаров.</w:t>
      </w:r>
    </w:p>
    <w:p w14:paraId="08BF9C5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Стандарты в области управления рисками.</w:t>
      </w:r>
    </w:p>
    <w:p w14:paraId="39DDC1C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Современные тенденции развития системы управления рисками.</w:t>
      </w:r>
    </w:p>
    <w:p w14:paraId="0B60832F"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Понятие, цели и принципы системы управления рисками.</w:t>
      </w:r>
    </w:p>
    <w:p w14:paraId="10954DE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Этапы становления и развития системы управления рисками в таможенных органах России.</w:t>
      </w:r>
    </w:p>
    <w:p w14:paraId="4ADAA116"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Нормативно-правовая база управления рисками в таможенных органах России.</w:t>
      </w:r>
    </w:p>
    <w:p w14:paraId="4062A0B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Организационная структура управления рисками.</w:t>
      </w:r>
    </w:p>
    <w:p w14:paraId="22BD1AAD"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Содержание ключевых этапов управления рисками в таможенной службе России.</w:t>
      </w:r>
    </w:p>
    <w:p w14:paraId="4BB5122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Сравнительный анализ этапов управления рисками в соответствии с требованиями Всемирной торговой организации, Национального стандарта и законодательства Евразийского экономического союза (далее – ЕАЭС) и Российской Федерации (далее – РФ).</w:t>
      </w:r>
    </w:p>
    <w:p w14:paraId="7C870C1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Актуальные проблемы системы управления рисками. Планируемые мероприятия по дальнейшей модернизации системы управления рисками.</w:t>
      </w:r>
    </w:p>
    <w:p w14:paraId="63E76342"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Система подходов и классификация рисков нарушения таможенного законодательства ЕАЭС и РФ.</w:t>
      </w:r>
    </w:p>
    <w:p w14:paraId="3ED7CEE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Деятельность таможенных органов по выявлению рисков нарушения таможенного законодательства ЕАЭС и РФ.</w:t>
      </w:r>
    </w:p>
    <w:p w14:paraId="7828DA9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Критерии отнесения товаров, внешнеэкономических операций, транспортных средств и лиц к группам риска.</w:t>
      </w:r>
    </w:p>
    <w:p w14:paraId="5256C3E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Таможенные и технологические операции, при которых выявляются риски нарушения таможенного законодательства ЕАЭС и РФ.</w:t>
      </w:r>
    </w:p>
    <w:p w14:paraId="65A71251" w14:textId="348D937D" w:rsidR="0014756D" w:rsidRPr="0014756D" w:rsidRDefault="0014756D" w:rsidP="0014756D">
      <w:pPr>
        <w:pStyle w:val="a6"/>
        <w:numPr>
          <w:ilvl w:val="0"/>
          <w:numId w:val="9"/>
        </w:numPr>
        <w:ind w:left="0" w:firstLine="709"/>
        <w:jc w:val="both"/>
        <w:rPr>
          <w:sz w:val="28"/>
          <w:szCs w:val="28"/>
        </w:rPr>
      </w:pPr>
      <w:r w:rsidRPr="0014756D">
        <w:rPr>
          <w:sz w:val="28"/>
          <w:szCs w:val="28"/>
        </w:rPr>
        <w:t>Индикаторы риска: понятие и классификация. Понятие области риска. Взаимосвязь понятий «область риска» и «индикатор риска».</w:t>
      </w:r>
    </w:p>
    <w:p w14:paraId="5576A89B"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Индикаторы риска по основным направлениям деятельности таможенных органов.</w:t>
      </w:r>
    </w:p>
    <w:p w14:paraId="442F33D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Цели и алгоритм проведения анализа рисков.</w:t>
      </w:r>
    </w:p>
    <w:p w14:paraId="61E4069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Анализ рисков и получение информации о них заинтересованными структурными подразделениями таможенных органов РФ.</w:t>
      </w:r>
    </w:p>
    <w:p w14:paraId="03DE6A2A"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Виды и методы анализа рисков нарушения таможенного законодательства ЕАЭС и РФ.</w:t>
      </w:r>
    </w:p>
    <w:p w14:paraId="069B786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методы анализа рисков, предусмотренные Национальным стандартом, используемые таможенными органами.</w:t>
      </w:r>
    </w:p>
    <w:p w14:paraId="15676C5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Источники информации, используемые при анализе рисков, и этапы поведения анализа рисков.</w:t>
      </w:r>
    </w:p>
    <w:p w14:paraId="3BB3829F"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Математические и статистические методы анализа рисков.</w:t>
      </w:r>
    </w:p>
    <w:p w14:paraId="70A6D8C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Программные средства, используемые при анализе рисков. Мероприятия по повышению степени автоматизации выявления рисков.</w:t>
      </w:r>
    </w:p>
    <w:p w14:paraId="4BD6AA3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lastRenderedPageBreak/>
        <w:t>Этапы проведения анализа рисков.</w:t>
      </w:r>
    </w:p>
    <w:p w14:paraId="054D307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Планируемые мероприятия по повышению степени автоматизации выявления рисков.</w:t>
      </w:r>
    </w:p>
    <w:p w14:paraId="7D480975"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Понятие «стоимостной риск».</w:t>
      </w:r>
    </w:p>
    <w:p w14:paraId="4F9FC65D"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Завоз товара по риску либо ниже риска и возникновение вероятности нарушения таможенного законодательства в части достоверности заявления таможенной стоимости, а именно, ее занижения.</w:t>
      </w:r>
    </w:p>
    <w:p w14:paraId="3F89B72D"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Валюта для оценки «стоимостного риска</w:t>
      </w:r>
      <w:proofErr w:type="gramStart"/>
      <w:r w:rsidRPr="0014756D">
        <w:rPr>
          <w:sz w:val="28"/>
          <w:szCs w:val="28"/>
        </w:rPr>
        <w:t>» .</w:t>
      </w:r>
      <w:proofErr w:type="gramEnd"/>
    </w:p>
    <w:p w14:paraId="2145079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Проведение дополнительной проверки заявляемой таможенной стоимости.</w:t>
      </w:r>
    </w:p>
    <w:p w14:paraId="70405E2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Проходные (индикативные) цены.</w:t>
      </w:r>
    </w:p>
    <w:p w14:paraId="7068F082"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Профиль риска, классификация профилей рисков.</w:t>
      </w:r>
    </w:p>
    <w:p w14:paraId="04DF8C4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Структурные элементы профиля риска.</w:t>
      </w:r>
    </w:p>
    <w:p w14:paraId="0F14A28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Действия должностных лиц таможенных органов при разработке, актуализации, отмене и согласовании профилей рисков.</w:t>
      </w:r>
    </w:p>
    <w:p w14:paraId="25AB299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Понятие и назначение целевой методики выявления рисков.</w:t>
      </w:r>
    </w:p>
    <w:p w14:paraId="32679A4A"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Структурные элементы целевой методики выявления рисков.</w:t>
      </w:r>
    </w:p>
    <w:p w14:paraId="4B96DC3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Действия должностных лиц при разработке, актуализации, отмене и согласовании целевых методик выявления рисков.</w:t>
      </w:r>
    </w:p>
    <w:p w14:paraId="758A902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Практика разработки профилей рисков таможенными органами России.</w:t>
      </w:r>
    </w:p>
    <w:p w14:paraId="5FC828A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инструменты по принятию решений в системе управления рисками.</w:t>
      </w:r>
    </w:p>
    <w:p w14:paraId="1CCBEFBA"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Обоснование принятия решений в системе управления рисками.</w:t>
      </w:r>
    </w:p>
    <w:p w14:paraId="56B8655F"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меры по минимизации рисков.</w:t>
      </w:r>
    </w:p>
    <w:p w14:paraId="7B15CD3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Основания для неприменения мер по минимизации рисков.</w:t>
      </w:r>
    </w:p>
    <w:p w14:paraId="0E6DCF48"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Актуальные примеры мер по минимизации рисков.</w:t>
      </w:r>
    </w:p>
    <w:p w14:paraId="25B5C80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меры по минимизации рисков в отношении отдельных категорий участников ВЭД.</w:t>
      </w:r>
    </w:p>
    <w:p w14:paraId="49C6E02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Категорирование участников ВЭД в рамках реализации принципа выборочности таможенного контроля.</w:t>
      </w:r>
    </w:p>
    <w:p w14:paraId="6D92E3F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Взаимодействие структурных подразделений, осуществляющих таможенный контроль до и после выпуска товаров, в рамках системы управления рисками.</w:t>
      </w:r>
    </w:p>
    <w:p w14:paraId="373FFE0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Игровая модель принятия решений в системе управления рисками.</w:t>
      </w:r>
    </w:p>
    <w:p w14:paraId="2D012C15"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Зарубежная практика управления рисками. Деятельность Всемирной таможенной организации в области управления рисками.</w:t>
      </w:r>
    </w:p>
    <w:p w14:paraId="2104FDCB"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Управление рисками в контексте Киотской конвенции.</w:t>
      </w:r>
    </w:p>
    <w:p w14:paraId="5789184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Компендиум Всемирной таможенной организации по управлению таможенными рисками.</w:t>
      </w:r>
    </w:p>
    <w:p w14:paraId="417468B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Рамочные стандарты Всемирной таможенной организации и система управления рисками.</w:t>
      </w:r>
    </w:p>
    <w:p w14:paraId="29E19B3B" w14:textId="71750E6C"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элементы и стратегия трех «опор» Рамочных стандартов Всемирной таможенной организации.</w:t>
      </w:r>
    </w:p>
    <w:p w14:paraId="4F0CF81B"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 xml:space="preserve">Опыт применения рисков в зарубежных таможенных администрациях (на примере стран </w:t>
      </w:r>
      <w:r>
        <w:rPr>
          <w:sz w:val="28"/>
          <w:szCs w:val="28"/>
        </w:rPr>
        <w:t>–</w:t>
      </w:r>
      <w:r w:rsidRPr="0014756D">
        <w:rPr>
          <w:sz w:val="28"/>
          <w:szCs w:val="28"/>
        </w:rPr>
        <w:t xml:space="preserve"> членов</w:t>
      </w:r>
      <w:r>
        <w:rPr>
          <w:sz w:val="28"/>
          <w:szCs w:val="28"/>
        </w:rPr>
        <w:t xml:space="preserve"> </w:t>
      </w:r>
      <w:r w:rsidRPr="0014756D">
        <w:rPr>
          <w:sz w:val="28"/>
          <w:szCs w:val="28"/>
        </w:rPr>
        <w:t>ЕС, США, Австралии, Китая).</w:t>
      </w:r>
    </w:p>
    <w:p w14:paraId="3F96FD3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lastRenderedPageBreak/>
        <w:t>Принципы оценки эффективности применения системы управления рисками.</w:t>
      </w:r>
    </w:p>
    <w:p w14:paraId="1E7C5BC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результаты применения мер по минимизации рисков.</w:t>
      </w:r>
    </w:p>
    <w:p w14:paraId="23D8C6DE"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Методика оценки результативности применения форм таможенного контроля.</w:t>
      </w:r>
    </w:p>
    <w:p w14:paraId="4E51FEA0" w14:textId="10B3E0E8" w:rsidR="0014756D" w:rsidRDefault="0014756D" w:rsidP="0014756D">
      <w:pPr>
        <w:pStyle w:val="a6"/>
        <w:numPr>
          <w:ilvl w:val="0"/>
          <w:numId w:val="9"/>
        </w:numPr>
        <w:ind w:left="0" w:firstLine="709"/>
        <w:jc w:val="both"/>
        <w:rPr>
          <w:sz w:val="28"/>
          <w:szCs w:val="28"/>
        </w:rPr>
      </w:pPr>
      <w:r w:rsidRPr="0014756D">
        <w:rPr>
          <w:sz w:val="28"/>
          <w:szCs w:val="28"/>
        </w:rPr>
        <w:t>Основные направления совершенствования применения системы управления рисками.</w:t>
      </w:r>
    </w:p>
    <w:p w14:paraId="5FC7D73B" w14:textId="4ADE8A9F" w:rsidR="0039002E" w:rsidRDefault="0039002E" w:rsidP="0039002E">
      <w:pPr>
        <w:pStyle w:val="a6"/>
        <w:ind w:left="709"/>
        <w:jc w:val="both"/>
        <w:rPr>
          <w:sz w:val="28"/>
          <w:szCs w:val="28"/>
        </w:rPr>
      </w:pPr>
    </w:p>
    <w:p w14:paraId="558B2F32" w14:textId="77777777" w:rsidR="0039002E" w:rsidRPr="00272B9C" w:rsidRDefault="0039002E" w:rsidP="0039002E">
      <w:pPr>
        <w:widowControl/>
        <w:autoSpaceDE/>
        <w:autoSpaceDN/>
        <w:adjustRightInd/>
        <w:spacing w:after="200" w:line="276" w:lineRule="auto"/>
        <w:rPr>
          <w:b/>
          <w:sz w:val="28"/>
          <w:szCs w:val="28"/>
        </w:rPr>
      </w:pPr>
      <w:r w:rsidRPr="00272B9C">
        <w:rPr>
          <w:b/>
          <w:sz w:val="28"/>
          <w:szCs w:val="28"/>
        </w:rPr>
        <w:t>7.3 Методические материалы, определяющие процедуры оценивания знаний, умений и навыков</w:t>
      </w:r>
    </w:p>
    <w:p w14:paraId="579E72CB" w14:textId="77777777" w:rsidR="0039002E" w:rsidRPr="00272B9C" w:rsidRDefault="0039002E" w:rsidP="0039002E">
      <w:pPr>
        <w:widowControl/>
        <w:autoSpaceDE/>
        <w:autoSpaceDN/>
        <w:adjustRightInd/>
        <w:spacing w:after="200" w:line="276" w:lineRule="auto"/>
        <w:ind w:firstLine="709"/>
        <w:rPr>
          <w:sz w:val="28"/>
          <w:szCs w:val="28"/>
        </w:rPr>
      </w:pPr>
      <w:r w:rsidRPr="00272B9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7597CA1E" w14:textId="77777777" w:rsidR="0039002E" w:rsidRDefault="0039002E" w:rsidP="00F95658">
      <w:pPr>
        <w:ind w:firstLine="709"/>
        <w:jc w:val="both"/>
        <w:rPr>
          <w:b/>
          <w:sz w:val="28"/>
          <w:szCs w:val="28"/>
        </w:rPr>
      </w:pPr>
    </w:p>
    <w:p w14:paraId="3AA22102" w14:textId="1DE443AA"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37932DC6" w14:textId="77777777" w:rsidR="0039002E" w:rsidRDefault="0039002E" w:rsidP="00F95658">
      <w:pPr>
        <w:ind w:firstLine="709"/>
        <w:jc w:val="both"/>
        <w:rPr>
          <w:b/>
          <w:sz w:val="28"/>
          <w:szCs w:val="28"/>
        </w:rPr>
      </w:pPr>
    </w:p>
    <w:p w14:paraId="78D91E3E" w14:textId="3B7606C1" w:rsidR="0014756D" w:rsidRPr="00D01212" w:rsidRDefault="0014756D" w:rsidP="0039002E">
      <w:pPr>
        <w:ind w:firstLine="709"/>
        <w:jc w:val="center"/>
        <w:rPr>
          <w:b/>
          <w:sz w:val="28"/>
          <w:szCs w:val="28"/>
        </w:rPr>
      </w:pPr>
      <w:r w:rsidRPr="00D01212">
        <w:rPr>
          <w:b/>
          <w:sz w:val="28"/>
          <w:szCs w:val="28"/>
        </w:rPr>
        <w:t>Нормативные правовые акты</w:t>
      </w:r>
      <w:r w:rsidR="0039002E">
        <w:rPr>
          <w:b/>
          <w:sz w:val="28"/>
          <w:szCs w:val="28"/>
        </w:rPr>
        <w:t>:</w:t>
      </w:r>
    </w:p>
    <w:p w14:paraId="3C6A2C88" w14:textId="77777777" w:rsidR="00476A09" w:rsidRPr="00D01212" w:rsidRDefault="00476A09" w:rsidP="00196AA4">
      <w:pPr>
        <w:ind w:firstLine="709"/>
        <w:jc w:val="both"/>
        <w:rPr>
          <w:sz w:val="28"/>
          <w:szCs w:val="28"/>
        </w:rPr>
      </w:pPr>
      <w:r w:rsidRPr="00D01212">
        <w:rPr>
          <w:sz w:val="28"/>
          <w:szCs w:val="28"/>
        </w:rPr>
        <w:t>1. Конституция Российской Федерации: принята всенародным голосованием 12 декабря 1993 г. (в актуальной редакции).</w:t>
      </w:r>
    </w:p>
    <w:p w14:paraId="503B288F" w14:textId="21EE124E" w:rsidR="0014756D" w:rsidRPr="00D01212" w:rsidRDefault="00476A09" w:rsidP="00196AA4">
      <w:pPr>
        <w:ind w:firstLine="709"/>
        <w:jc w:val="both"/>
        <w:rPr>
          <w:sz w:val="28"/>
          <w:szCs w:val="28"/>
        </w:rPr>
      </w:pPr>
      <w:r w:rsidRPr="00D01212">
        <w:rPr>
          <w:sz w:val="28"/>
          <w:szCs w:val="28"/>
        </w:rPr>
        <w:t>2. Таможенный кодекс ЕАЭС (в актуальной редакции). – Консультант Плюс.</w:t>
      </w:r>
      <w:r w:rsidR="003D3F82">
        <w:rPr>
          <w:sz w:val="28"/>
          <w:szCs w:val="28"/>
        </w:rPr>
        <w:t xml:space="preserve"> </w:t>
      </w:r>
      <w:r w:rsidRPr="00D01212">
        <w:rPr>
          <w:sz w:val="28"/>
          <w:szCs w:val="28"/>
        </w:rPr>
        <w:t>[</w:t>
      </w:r>
      <w:proofErr w:type="spellStart"/>
      <w:r w:rsidRPr="00D01212">
        <w:rPr>
          <w:sz w:val="28"/>
          <w:szCs w:val="28"/>
        </w:rPr>
        <w:t>Электрон.ресурс</w:t>
      </w:r>
      <w:proofErr w:type="spellEnd"/>
      <w:r w:rsidRPr="00D01212">
        <w:rPr>
          <w:sz w:val="28"/>
          <w:szCs w:val="28"/>
        </w:rPr>
        <w:t>].</w:t>
      </w:r>
    </w:p>
    <w:p w14:paraId="6C24FBD9" w14:textId="77777777" w:rsidR="0039002E" w:rsidRDefault="0039002E" w:rsidP="00D01212">
      <w:pPr>
        <w:jc w:val="both"/>
        <w:rPr>
          <w:b/>
          <w:sz w:val="28"/>
          <w:szCs w:val="28"/>
        </w:rPr>
      </w:pPr>
    </w:p>
    <w:p w14:paraId="46BD8F84" w14:textId="0BD7AD6E" w:rsidR="0039002E" w:rsidRDefault="0039002E" w:rsidP="0039002E">
      <w:pPr>
        <w:jc w:val="center"/>
        <w:rPr>
          <w:b/>
          <w:sz w:val="28"/>
          <w:szCs w:val="28"/>
        </w:rPr>
      </w:pPr>
      <w:r>
        <w:rPr>
          <w:b/>
          <w:sz w:val="28"/>
          <w:szCs w:val="28"/>
        </w:rPr>
        <w:t>Рекомендуемая литература:</w:t>
      </w:r>
    </w:p>
    <w:p w14:paraId="088FD6E9" w14:textId="62AAF878" w:rsidR="00D01212" w:rsidRPr="00D01212" w:rsidRDefault="00D01212" w:rsidP="00D01212">
      <w:pPr>
        <w:jc w:val="both"/>
        <w:rPr>
          <w:sz w:val="28"/>
          <w:szCs w:val="28"/>
        </w:rPr>
      </w:pPr>
      <w:r w:rsidRPr="00D01212">
        <w:rPr>
          <w:b/>
          <w:sz w:val="28"/>
          <w:szCs w:val="28"/>
        </w:rPr>
        <w:t>Основная литература</w:t>
      </w:r>
      <w:r w:rsidR="0039002E">
        <w:rPr>
          <w:b/>
          <w:sz w:val="28"/>
          <w:szCs w:val="28"/>
        </w:rPr>
        <w:t xml:space="preserve">: </w:t>
      </w:r>
    </w:p>
    <w:p w14:paraId="32D0A223" w14:textId="77777777" w:rsidR="00AC45C5" w:rsidRDefault="001A1403" w:rsidP="0039002E">
      <w:pPr>
        <w:pStyle w:val="a6"/>
        <w:numPr>
          <w:ilvl w:val="3"/>
          <w:numId w:val="11"/>
        </w:numPr>
        <w:ind w:left="0" w:firstLine="709"/>
        <w:jc w:val="both"/>
        <w:rPr>
          <w:sz w:val="28"/>
          <w:szCs w:val="28"/>
        </w:rPr>
      </w:pPr>
      <w:r w:rsidRPr="001A1403">
        <w:rPr>
          <w:sz w:val="28"/>
          <w:szCs w:val="28"/>
        </w:rPr>
        <w:t xml:space="preserve">Вологдин, А. А.  Правовое регулирование внешнеэкономической </w:t>
      </w:r>
      <w:proofErr w:type="gramStart"/>
      <w:r w:rsidRPr="001A1403">
        <w:rPr>
          <w:sz w:val="28"/>
          <w:szCs w:val="28"/>
        </w:rPr>
        <w:t>деятельности :</w:t>
      </w:r>
      <w:proofErr w:type="gramEnd"/>
      <w:r w:rsidRPr="001A1403">
        <w:rPr>
          <w:sz w:val="28"/>
          <w:szCs w:val="28"/>
        </w:rPr>
        <w:t xml:space="preserve"> учебник и практикум для вузов / А. А. Вологдин. — 7-е изд., </w:t>
      </w:r>
      <w:proofErr w:type="spellStart"/>
      <w:r w:rsidRPr="001A1403">
        <w:rPr>
          <w:sz w:val="28"/>
          <w:szCs w:val="28"/>
        </w:rPr>
        <w:t>перераб</w:t>
      </w:r>
      <w:proofErr w:type="spellEnd"/>
      <w:r w:rsidRPr="001A1403">
        <w:rPr>
          <w:sz w:val="28"/>
          <w:szCs w:val="28"/>
        </w:rPr>
        <w:t xml:space="preserve">. и доп. — </w:t>
      </w:r>
      <w:proofErr w:type="gramStart"/>
      <w:r w:rsidRPr="001A1403">
        <w:rPr>
          <w:sz w:val="28"/>
          <w:szCs w:val="28"/>
        </w:rPr>
        <w:t>Москва :</w:t>
      </w:r>
      <w:proofErr w:type="gramEnd"/>
      <w:r w:rsidRPr="001A1403">
        <w:rPr>
          <w:sz w:val="28"/>
          <w:szCs w:val="28"/>
        </w:rPr>
        <w:t xml:space="preserve"> Издательство </w:t>
      </w:r>
      <w:proofErr w:type="spellStart"/>
      <w:r w:rsidRPr="001A1403">
        <w:rPr>
          <w:sz w:val="28"/>
          <w:szCs w:val="28"/>
        </w:rPr>
        <w:t>Юрайт</w:t>
      </w:r>
      <w:proofErr w:type="spellEnd"/>
      <w:r w:rsidRPr="001A1403">
        <w:rPr>
          <w:sz w:val="28"/>
          <w:szCs w:val="28"/>
        </w:rPr>
        <w:t xml:space="preserve">, 2023. — 420 с. — (Высшее образование). —  Образовательная платформа </w:t>
      </w:r>
      <w:proofErr w:type="spellStart"/>
      <w:r w:rsidRPr="001A1403">
        <w:rPr>
          <w:sz w:val="28"/>
          <w:szCs w:val="28"/>
        </w:rPr>
        <w:t>Юрайт</w:t>
      </w:r>
      <w:proofErr w:type="spellEnd"/>
      <w:r w:rsidRPr="001A1403">
        <w:rPr>
          <w:sz w:val="28"/>
          <w:szCs w:val="28"/>
        </w:rPr>
        <w:t xml:space="preserve"> [сайт]. — URL: https://urait.ru/bcode/509648 (дата обращения: 24.10.2023). — </w:t>
      </w:r>
      <w:proofErr w:type="gramStart"/>
      <w:r w:rsidRPr="001A1403">
        <w:rPr>
          <w:sz w:val="28"/>
          <w:szCs w:val="28"/>
        </w:rPr>
        <w:t>Текст :</w:t>
      </w:r>
      <w:proofErr w:type="gramEnd"/>
      <w:r w:rsidRPr="001A1403">
        <w:rPr>
          <w:sz w:val="28"/>
          <w:szCs w:val="28"/>
        </w:rPr>
        <w:t xml:space="preserve"> электронный.</w:t>
      </w:r>
    </w:p>
    <w:p w14:paraId="5BFE09C2" w14:textId="2AD7C5EB" w:rsidR="0039002E" w:rsidRPr="00AC45C5" w:rsidRDefault="00AC45C5" w:rsidP="0039002E">
      <w:pPr>
        <w:pStyle w:val="a6"/>
        <w:numPr>
          <w:ilvl w:val="3"/>
          <w:numId w:val="11"/>
        </w:numPr>
        <w:ind w:left="0" w:firstLine="709"/>
        <w:jc w:val="both"/>
        <w:rPr>
          <w:sz w:val="28"/>
          <w:szCs w:val="28"/>
        </w:rPr>
      </w:pPr>
      <w:r w:rsidRPr="00AC45C5">
        <w:rPr>
          <w:iCs/>
          <w:color w:val="000000"/>
          <w:sz w:val="28"/>
          <w:szCs w:val="28"/>
          <w:shd w:val="clear" w:color="auto" w:fill="FFFFFF"/>
        </w:rPr>
        <w:t xml:space="preserve">Касьяненко, Т. Г.  Анализ и оценка рисков в </w:t>
      </w:r>
      <w:proofErr w:type="gramStart"/>
      <w:r w:rsidRPr="00AC45C5">
        <w:rPr>
          <w:iCs/>
          <w:color w:val="000000"/>
          <w:sz w:val="28"/>
          <w:szCs w:val="28"/>
          <w:shd w:val="clear" w:color="auto" w:fill="FFFFFF"/>
        </w:rPr>
        <w:t>бизнесе :</w:t>
      </w:r>
      <w:proofErr w:type="gramEnd"/>
      <w:r w:rsidRPr="00AC45C5">
        <w:rPr>
          <w:iCs/>
          <w:color w:val="000000"/>
          <w:sz w:val="28"/>
          <w:szCs w:val="28"/>
          <w:shd w:val="clear" w:color="auto" w:fill="FFFFFF"/>
        </w:rPr>
        <w:t xml:space="preserve"> учебник и практикум для вузов / Т. Г. Касьяненко, Г. А. </w:t>
      </w:r>
      <w:proofErr w:type="spellStart"/>
      <w:r w:rsidRPr="00AC45C5">
        <w:rPr>
          <w:iCs/>
          <w:color w:val="000000"/>
          <w:sz w:val="28"/>
          <w:szCs w:val="28"/>
          <w:shd w:val="clear" w:color="auto" w:fill="FFFFFF"/>
        </w:rPr>
        <w:t>Маховикова</w:t>
      </w:r>
      <w:proofErr w:type="spellEnd"/>
      <w:r w:rsidRPr="00AC45C5">
        <w:rPr>
          <w:iCs/>
          <w:color w:val="000000"/>
          <w:sz w:val="28"/>
          <w:szCs w:val="28"/>
          <w:shd w:val="clear" w:color="auto" w:fill="FFFFFF"/>
        </w:rPr>
        <w:t xml:space="preserve">. — 2-е изд., </w:t>
      </w:r>
      <w:proofErr w:type="spellStart"/>
      <w:r w:rsidRPr="00AC45C5">
        <w:rPr>
          <w:iCs/>
          <w:color w:val="000000"/>
          <w:sz w:val="28"/>
          <w:szCs w:val="28"/>
          <w:shd w:val="clear" w:color="auto" w:fill="FFFFFF"/>
        </w:rPr>
        <w:t>перераб</w:t>
      </w:r>
      <w:proofErr w:type="spellEnd"/>
      <w:r w:rsidRPr="00AC45C5">
        <w:rPr>
          <w:iCs/>
          <w:color w:val="000000"/>
          <w:sz w:val="28"/>
          <w:szCs w:val="28"/>
          <w:shd w:val="clear" w:color="auto" w:fill="FFFFFF"/>
        </w:rPr>
        <w:t xml:space="preserve">. и доп. — </w:t>
      </w:r>
      <w:proofErr w:type="gramStart"/>
      <w:r w:rsidRPr="00AC45C5">
        <w:rPr>
          <w:iCs/>
          <w:color w:val="000000"/>
          <w:sz w:val="28"/>
          <w:szCs w:val="28"/>
          <w:shd w:val="clear" w:color="auto" w:fill="FFFFFF"/>
        </w:rPr>
        <w:t>Москва :</w:t>
      </w:r>
      <w:proofErr w:type="gramEnd"/>
      <w:r w:rsidRPr="00AC45C5">
        <w:rPr>
          <w:iCs/>
          <w:color w:val="000000"/>
          <w:sz w:val="28"/>
          <w:szCs w:val="28"/>
          <w:shd w:val="clear" w:color="auto" w:fill="FFFFFF"/>
        </w:rPr>
        <w:t xml:space="preserve"> Издательство </w:t>
      </w:r>
      <w:proofErr w:type="spellStart"/>
      <w:r w:rsidRPr="00AC45C5">
        <w:rPr>
          <w:iCs/>
          <w:color w:val="000000"/>
          <w:sz w:val="28"/>
          <w:szCs w:val="28"/>
          <w:shd w:val="clear" w:color="auto" w:fill="FFFFFF"/>
        </w:rPr>
        <w:t>Юрайт</w:t>
      </w:r>
      <w:proofErr w:type="spellEnd"/>
      <w:r w:rsidRPr="00AC45C5">
        <w:rPr>
          <w:iCs/>
          <w:color w:val="000000"/>
          <w:sz w:val="28"/>
          <w:szCs w:val="28"/>
          <w:shd w:val="clear" w:color="auto" w:fill="FFFFFF"/>
        </w:rPr>
        <w:t xml:space="preserve">, 2023. — 381 с. — (Высшее образование). —  Образовательная платформа </w:t>
      </w:r>
      <w:proofErr w:type="spellStart"/>
      <w:r w:rsidRPr="00AC45C5">
        <w:rPr>
          <w:iCs/>
          <w:color w:val="000000"/>
          <w:sz w:val="28"/>
          <w:szCs w:val="28"/>
          <w:shd w:val="clear" w:color="auto" w:fill="FFFFFF"/>
        </w:rPr>
        <w:t>Юрайт</w:t>
      </w:r>
      <w:proofErr w:type="spellEnd"/>
      <w:r w:rsidRPr="00AC45C5">
        <w:rPr>
          <w:iCs/>
          <w:color w:val="000000"/>
          <w:sz w:val="28"/>
          <w:szCs w:val="28"/>
          <w:shd w:val="clear" w:color="auto" w:fill="FFFFFF"/>
        </w:rPr>
        <w:t xml:space="preserve"> [сайт]. — URL: https://urait.ru/bcode/510969 (дата обращения: 24.10.2023). — </w:t>
      </w:r>
      <w:proofErr w:type="gramStart"/>
      <w:r w:rsidRPr="00AC45C5">
        <w:rPr>
          <w:iCs/>
          <w:color w:val="000000"/>
          <w:sz w:val="28"/>
          <w:szCs w:val="28"/>
          <w:shd w:val="clear" w:color="auto" w:fill="FFFFFF"/>
        </w:rPr>
        <w:t>Текст :</w:t>
      </w:r>
      <w:proofErr w:type="gramEnd"/>
      <w:r w:rsidRPr="00AC45C5">
        <w:rPr>
          <w:iCs/>
          <w:color w:val="000000"/>
          <w:sz w:val="28"/>
          <w:szCs w:val="28"/>
          <w:shd w:val="clear" w:color="auto" w:fill="FFFFFF"/>
        </w:rPr>
        <w:t xml:space="preserve"> электронный.</w:t>
      </w:r>
    </w:p>
    <w:p w14:paraId="2ADCE068" w14:textId="77777777" w:rsidR="00272B9C" w:rsidRDefault="0014756D" w:rsidP="00272B9C">
      <w:pPr>
        <w:jc w:val="both"/>
        <w:rPr>
          <w:b/>
          <w:sz w:val="28"/>
          <w:szCs w:val="28"/>
        </w:rPr>
      </w:pPr>
      <w:r w:rsidRPr="00D01212">
        <w:rPr>
          <w:b/>
          <w:sz w:val="28"/>
          <w:szCs w:val="28"/>
        </w:rPr>
        <w:t>Дополнительная литература:</w:t>
      </w:r>
      <w:r w:rsidR="0039002E">
        <w:rPr>
          <w:b/>
          <w:sz w:val="28"/>
          <w:szCs w:val="28"/>
        </w:rPr>
        <w:t xml:space="preserve"> </w:t>
      </w:r>
    </w:p>
    <w:p w14:paraId="11659F8E" w14:textId="77777777" w:rsidR="00E154F5" w:rsidRPr="00E154F5" w:rsidRDefault="00E154F5" w:rsidP="00272B9C">
      <w:pPr>
        <w:pStyle w:val="a6"/>
        <w:numPr>
          <w:ilvl w:val="3"/>
          <w:numId w:val="11"/>
        </w:numPr>
        <w:ind w:left="0" w:firstLine="709"/>
        <w:jc w:val="both"/>
        <w:rPr>
          <w:sz w:val="28"/>
          <w:szCs w:val="28"/>
        </w:rPr>
      </w:pPr>
      <w:r w:rsidRPr="00E154F5">
        <w:rPr>
          <w:iCs/>
          <w:color w:val="000000"/>
          <w:sz w:val="28"/>
          <w:szCs w:val="28"/>
          <w:shd w:val="clear" w:color="auto" w:fill="FFFFFF"/>
        </w:rPr>
        <w:t xml:space="preserve">Карагодин, В. П.  Таможенная </w:t>
      </w:r>
      <w:proofErr w:type="gramStart"/>
      <w:r w:rsidRPr="00E154F5">
        <w:rPr>
          <w:iCs/>
          <w:color w:val="000000"/>
          <w:sz w:val="28"/>
          <w:szCs w:val="28"/>
          <w:shd w:val="clear" w:color="auto" w:fill="FFFFFF"/>
        </w:rPr>
        <w:t>экспертиза :</w:t>
      </w:r>
      <w:proofErr w:type="gramEnd"/>
      <w:r w:rsidRPr="00E154F5">
        <w:rPr>
          <w:iCs/>
          <w:color w:val="000000"/>
          <w:sz w:val="28"/>
          <w:szCs w:val="28"/>
          <w:shd w:val="clear" w:color="auto" w:fill="FFFFFF"/>
        </w:rPr>
        <w:t xml:space="preserve"> учебник и практикум для вузов / В. П. Карагодин, С. В. Золотова ; под редакцией В. П. Карагодина. — 2-е изд., </w:t>
      </w:r>
      <w:proofErr w:type="spellStart"/>
      <w:r w:rsidRPr="00E154F5">
        <w:rPr>
          <w:iCs/>
          <w:color w:val="000000"/>
          <w:sz w:val="28"/>
          <w:szCs w:val="28"/>
          <w:shd w:val="clear" w:color="auto" w:fill="FFFFFF"/>
        </w:rPr>
        <w:t>перераб</w:t>
      </w:r>
      <w:proofErr w:type="spellEnd"/>
      <w:r w:rsidRPr="00E154F5">
        <w:rPr>
          <w:iCs/>
          <w:color w:val="000000"/>
          <w:sz w:val="28"/>
          <w:szCs w:val="28"/>
          <w:shd w:val="clear" w:color="auto" w:fill="FFFFFF"/>
        </w:rPr>
        <w:t xml:space="preserve">. и доп. — </w:t>
      </w:r>
      <w:proofErr w:type="gramStart"/>
      <w:r w:rsidRPr="00E154F5">
        <w:rPr>
          <w:iCs/>
          <w:color w:val="000000"/>
          <w:sz w:val="28"/>
          <w:szCs w:val="28"/>
          <w:shd w:val="clear" w:color="auto" w:fill="FFFFFF"/>
        </w:rPr>
        <w:t>Москва :</w:t>
      </w:r>
      <w:proofErr w:type="gramEnd"/>
      <w:r w:rsidRPr="00E154F5">
        <w:rPr>
          <w:iCs/>
          <w:color w:val="000000"/>
          <w:sz w:val="28"/>
          <w:szCs w:val="28"/>
          <w:shd w:val="clear" w:color="auto" w:fill="FFFFFF"/>
        </w:rPr>
        <w:t xml:space="preserve"> Издательство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2023. — 212 с. — (Высшее образование). —  Образовательная платформа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[сайт]. — URL: https://urait.ru/bcode/520600 (дата обращения: 24.10.2023). — </w:t>
      </w:r>
      <w:proofErr w:type="gramStart"/>
      <w:r w:rsidRPr="00E154F5">
        <w:rPr>
          <w:iCs/>
          <w:color w:val="000000"/>
          <w:sz w:val="28"/>
          <w:szCs w:val="28"/>
          <w:shd w:val="clear" w:color="auto" w:fill="FFFFFF"/>
        </w:rPr>
        <w:t>Текст :</w:t>
      </w:r>
      <w:proofErr w:type="gramEnd"/>
      <w:r w:rsidRPr="00E154F5">
        <w:rPr>
          <w:iCs/>
          <w:color w:val="000000"/>
          <w:sz w:val="28"/>
          <w:szCs w:val="28"/>
          <w:shd w:val="clear" w:color="auto" w:fill="FFFFFF"/>
        </w:rPr>
        <w:t xml:space="preserve"> электронный.</w:t>
      </w:r>
    </w:p>
    <w:p w14:paraId="4EEDC43D" w14:textId="77777777" w:rsidR="00E154F5" w:rsidRPr="00E154F5" w:rsidRDefault="00E154F5" w:rsidP="00E154F5">
      <w:pPr>
        <w:pStyle w:val="a6"/>
        <w:numPr>
          <w:ilvl w:val="3"/>
          <w:numId w:val="11"/>
        </w:numPr>
        <w:ind w:left="0" w:firstLine="709"/>
        <w:jc w:val="both"/>
        <w:rPr>
          <w:sz w:val="28"/>
          <w:szCs w:val="28"/>
        </w:rPr>
      </w:pPr>
      <w:r w:rsidRPr="00E154F5">
        <w:rPr>
          <w:iCs/>
          <w:color w:val="000000"/>
          <w:sz w:val="28"/>
          <w:szCs w:val="28"/>
          <w:shd w:val="clear" w:color="auto" w:fill="FFFFFF"/>
        </w:rPr>
        <w:t xml:space="preserve">Попова, Л. И.  Организация таможенного контроля товаров и </w:t>
      </w:r>
      <w:r w:rsidRPr="00E154F5">
        <w:rPr>
          <w:iCs/>
          <w:color w:val="000000"/>
          <w:sz w:val="28"/>
          <w:szCs w:val="28"/>
          <w:shd w:val="clear" w:color="auto" w:fill="FFFFFF"/>
        </w:rPr>
        <w:lastRenderedPageBreak/>
        <w:t xml:space="preserve">транспортных </w:t>
      </w:r>
      <w:proofErr w:type="gramStart"/>
      <w:r w:rsidRPr="00E154F5">
        <w:rPr>
          <w:iCs/>
          <w:color w:val="000000"/>
          <w:sz w:val="28"/>
          <w:szCs w:val="28"/>
          <w:shd w:val="clear" w:color="auto" w:fill="FFFFFF"/>
        </w:rPr>
        <w:t>средств :</w:t>
      </w:r>
      <w:proofErr w:type="gramEnd"/>
      <w:r w:rsidRPr="00E154F5">
        <w:rPr>
          <w:iCs/>
          <w:color w:val="000000"/>
          <w:sz w:val="28"/>
          <w:szCs w:val="28"/>
          <w:shd w:val="clear" w:color="auto" w:fill="FFFFFF"/>
        </w:rPr>
        <w:t xml:space="preserve"> учебное пособие для вузов / Л. И. Попова. — 3-е изд., </w:t>
      </w:r>
      <w:proofErr w:type="spellStart"/>
      <w:r w:rsidRPr="00E154F5">
        <w:rPr>
          <w:iCs/>
          <w:color w:val="000000"/>
          <w:sz w:val="28"/>
          <w:szCs w:val="28"/>
          <w:shd w:val="clear" w:color="auto" w:fill="FFFFFF"/>
        </w:rPr>
        <w:t>перераб</w:t>
      </w:r>
      <w:proofErr w:type="spellEnd"/>
      <w:r w:rsidRPr="00E154F5">
        <w:rPr>
          <w:iCs/>
          <w:color w:val="000000"/>
          <w:sz w:val="28"/>
          <w:szCs w:val="28"/>
          <w:shd w:val="clear" w:color="auto" w:fill="FFFFFF"/>
        </w:rPr>
        <w:t xml:space="preserve">. и доп. — </w:t>
      </w:r>
      <w:proofErr w:type="gramStart"/>
      <w:r w:rsidRPr="00E154F5">
        <w:rPr>
          <w:iCs/>
          <w:color w:val="000000"/>
          <w:sz w:val="28"/>
          <w:szCs w:val="28"/>
          <w:shd w:val="clear" w:color="auto" w:fill="FFFFFF"/>
        </w:rPr>
        <w:t>Москва :</w:t>
      </w:r>
      <w:proofErr w:type="gramEnd"/>
      <w:r w:rsidRPr="00E154F5">
        <w:rPr>
          <w:iCs/>
          <w:color w:val="000000"/>
          <w:sz w:val="28"/>
          <w:szCs w:val="28"/>
          <w:shd w:val="clear" w:color="auto" w:fill="FFFFFF"/>
        </w:rPr>
        <w:t xml:space="preserve"> Издательство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2023. — 237 с. — (Высшее образование). —  Образовательная платформа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[сайт]. — URL: https://urait.ru/bcode/513263 (дата обращения: 24.10.2023). — </w:t>
      </w:r>
      <w:proofErr w:type="gramStart"/>
      <w:r w:rsidRPr="00E154F5">
        <w:rPr>
          <w:iCs/>
          <w:color w:val="000000"/>
          <w:sz w:val="28"/>
          <w:szCs w:val="28"/>
          <w:shd w:val="clear" w:color="auto" w:fill="FFFFFF"/>
        </w:rPr>
        <w:t>Текст :</w:t>
      </w:r>
      <w:proofErr w:type="gramEnd"/>
      <w:r w:rsidRPr="00E154F5">
        <w:rPr>
          <w:iCs/>
          <w:color w:val="000000"/>
          <w:sz w:val="28"/>
          <w:szCs w:val="28"/>
          <w:shd w:val="clear" w:color="auto" w:fill="FFFFFF"/>
        </w:rPr>
        <w:t xml:space="preserve"> электронный.</w:t>
      </w:r>
    </w:p>
    <w:p w14:paraId="4E2DB038" w14:textId="1E62CA0B" w:rsidR="00272B9C" w:rsidRPr="00E154F5" w:rsidRDefault="00E154F5" w:rsidP="00E154F5">
      <w:pPr>
        <w:pStyle w:val="a6"/>
        <w:numPr>
          <w:ilvl w:val="3"/>
          <w:numId w:val="11"/>
        </w:numPr>
        <w:ind w:left="0" w:firstLine="709"/>
        <w:jc w:val="both"/>
        <w:rPr>
          <w:sz w:val="28"/>
          <w:szCs w:val="28"/>
        </w:rPr>
      </w:pPr>
      <w:proofErr w:type="spellStart"/>
      <w:r w:rsidRPr="00E154F5">
        <w:rPr>
          <w:iCs/>
          <w:color w:val="000000"/>
          <w:sz w:val="28"/>
          <w:szCs w:val="28"/>
          <w:shd w:val="clear" w:color="auto" w:fill="FFFFFF"/>
        </w:rPr>
        <w:t>Акматалиева</w:t>
      </w:r>
      <w:proofErr w:type="spellEnd"/>
      <w:r w:rsidRPr="00E154F5">
        <w:rPr>
          <w:iCs/>
          <w:color w:val="000000"/>
          <w:sz w:val="28"/>
          <w:szCs w:val="28"/>
          <w:shd w:val="clear" w:color="auto" w:fill="FFFFFF"/>
        </w:rPr>
        <w:t xml:space="preserve">, А. С.  Таможенная </w:t>
      </w:r>
      <w:proofErr w:type="gramStart"/>
      <w:r w:rsidRPr="00E154F5">
        <w:rPr>
          <w:iCs/>
          <w:color w:val="000000"/>
          <w:sz w:val="28"/>
          <w:szCs w:val="28"/>
          <w:shd w:val="clear" w:color="auto" w:fill="FFFFFF"/>
        </w:rPr>
        <w:t>статистика :</w:t>
      </w:r>
      <w:proofErr w:type="gramEnd"/>
      <w:r w:rsidRPr="00E154F5">
        <w:rPr>
          <w:iCs/>
          <w:color w:val="000000"/>
          <w:sz w:val="28"/>
          <w:szCs w:val="28"/>
          <w:shd w:val="clear" w:color="auto" w:fill="FFFFFF"/>
        </w:rPr>
        <w:t xml:space="preserve"> учебное пособие для вузов / А. С. </w:t>
      </w:r>
      <w:proofErr w:type="spellStart"/>
      <w:r w:rsidRPr="00E154F5">
        <w:rPr>
          <w:iCs/>
          <w:color w:val="000000"/>
          <w:sz w:val="28"/>
          <w:szCs w:val="28"/>
          <w:shd w:val="clear" w:color="auto" w:fill="FFFFFF"/>
        </w:rPr>
        <w:t>Акматалиева</w:t>
      </w:r>
      <w:proofErr w:type="spellEnd"/>
      <w:r w:rsidRPr="00E154F5">
        <w:rPr>
          <w:iCs/>
          <w:color w:val="000000"/>
          <w:sz w:val="28"/>
          <w:szCs w:val="28"/>
          <w:shd w:val="clear" w:color="auto" w:fill="FFFFFF"/>
        </w:rPr>
        <w:t xml:space="preserve">. — </w:t>
      </w:r>
      <w:proofErr w:type="gramStart"/>
      <w:r w:rsidRPr="00E154F5">
        <w:rPr>
          <w:iCs/>
          <w:color w:val="000000"/>
          <w:sz w:val="28"/>
          <w:szCs w:val="28"/>
          <w:shd w:val="clear" w:color="auto" w:fill="FFFFFF"/>
        </w:rPr>
        <w:t>Москва :</w:t>
      </w:r>
      <w:proofErr w:type="gramEnd"/>
      <w:r w:rsidRPr="00E154F5">
        <w:rPr>
          <w:iCs/>
          <w:color w:val="000000"/>
          <w:sz w:val="28"/>
          <w:szCs w:val="28"/>
          <w:shd w:val="clear" w:color="auto" w:fill="FFFFFF"/>
        </w:rPr>
        <w:t xml:space="preserve"> Издательство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2023. — 306 с. — (Высшее образование). —  Образовательная платформа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[сайт]. — URL: https://urait.ru/bcode/519652 (дата обращения: 18.10.2023). — </w:t>
      </w:r>
      <w:proofErr w:type="gramStart"/>
      <w:r w:rsidRPr="00E154F5">
        <w:rPr>
          <w:iCs/>
          <w:color w:val="000000"/>
          <w:sz w:val="28"/>
          <w:szCs w:val="28"/>
          <w:shd w:val="clear" w:color="auto" w:fill="FFFFFF"/>
        </w:rPr>
        <w:t>Текст :</w:t>
      </w:r>
      <w:proofErr w:type="gramEnd"/>
      <w:r w:rsidRPr="00E154F5">
        <w:rPr>
          <w:iCs/>
          <w:color w:val="000000"/>
          <w:sz w:val="28"/>
          <w:szCs w:val="28"/>
          <w:shd w:val="clear" w:color="auto" w:fill="FFFFFF"/>
        </w:rPr>
        <w:t xml:space="preserve"> электронный.</w:t>
      </w:r>
    </w:p>
    <w:p w14:paraId="04FBE65C" w14:textId="77777777" w:rsidR="003D3F82" w:rsidRDefault="003D3F82" w:rsidP="00F95658">
      <w:pPr>
        <w:ind w:firstLine="709"/>
        <w:jc w:val="both"/>
        <w:rPr>
          <w:b/>
          <w:sz w:val="28"/>
          <w:szCs w:val="28"/>
        </w:rPr>
      </w:pPr>
    </w:p>
    <w:p w14:paraId="5BAC76E3" w14:textId="2910CFAD" w:rsidR="00C52F7B" w:rsidRPr="00D01212" w:rsidRDefault="00145199" w:rsidP="00F95658">
      <w:pPr>
        <w:ind w:firstLine="709"/>
        <w:jc w:val="both"/>
        <w:rPr>
          <w:b/>
          <w:bCs/>
          <w:sz w:val="28"/>
          <w:szCs w:val="28"/>
        </w:rPr>
      </w:pPr>
      <w:r w:rsidRPr="00D01212">
        <w:rPr>
          <w:b/>
          <w:sz w:val="28"/>
          <w:szCs w:val="28"/>
        </w:rPr>
        <w:t>9</w:t>
      </w:r>
      <w:r w:rsidR="00C52F7B" w:rsidRPr="00D01212">
        <w:rPr>
          <w:b/>
          <w:sz w:val="28"/>
          <w:szCs w:val="28"/>
        </w:rPr>
        <w:t>. П</w:t>
      </w:r>
      <w:r w:rsidR="00C52F7B" w:rsidRPr="00D01212">
        <w:rPr>
          <w:b/>
          <w:bCs/>
          <w:sz w:val="28"/>
          <w:szCs w:val="28"/>
        </w:rPr>
        <w:t xml:space="preserve">еречень ресурсов информационно-телекоммуникационной сети «Интернет», необходимых для освоения </w:t>
      </w:r>
      <w:r w:rsidR="00504556" w:rsidRPr="00D01212">
        <w:rPr>
          <w:b/>
          <w:bCs/>
          <w:sz w:val="28"/>
          <w:szCs w:val="28"/>
        </w:rPr>
        <w:t>дисциплины</w:t>
      </w:r>
    </w:p>
    <w:p w14:paraId="0259D52F" w14:textId="77777777" w:rsidR="00476A09" w:rsidRPr="00D01212" w:rsidRDefault="00476A09" w:rsidP="002871ED">
      <w:pPr>
        <w:pStyle w:val="a6"/>
        <w:keepNext/>
        <w:numPr>
          <w:ilvl w:val="0"/>
          <w:numId w:val="10"/>
        </w:numPr>
        <w:ind w:left="0" w:firstLine="709"/>
        <w:jc w:val="both"/>
        <w:rPr>
          <w:sz w:val="28"/>
          <w:szCs w:val="28"/>
        </w:rPr>
      </w:pPr>
      <w:r w:rsidRPr="00D01212">
        <w:rPr>
          <w:sz w:val="28"/>
          <w:szCs w:val="28"/>
        </w:rPr>
        <w:t>www.customs.gov.ru/ Официальный сайт Федеральной таможенной службы</w:t>
      </w:r>
    </w:p>
    <w:p w14:paraId="4B542312" w14:textId="77777777" w:rsidR="00476A09" w:rsidRPr="00D01212" w:rsidRDefault="00476A09" w:rsidP="002871ED">
      <w:pPr>
        <w:pStyle w:val="a6"/>
        <w:keepNext/>
        <w:numPr>
          <w:ilvl w:val="0"/>
          <w:numId w:val="10"/>
        </w:numPr>
        <w:ind w:left="0" w:firstLine="709"/>
        <w:jc w:val="both"/>
        <w:rPr>
          <w:sz w:val="28"/>
          <w:szCs w:val="28"/>
        </w:rPr>
      </w:pPr>
      <w:r w:rsidRPr="00D01212">
        <w:rPr>
          <w:sz w:val="28"/>
          <w:szCs w:val="28"/>
        </w:rPr>
        <w:t xml:space="preserve">www.nalog.ru – Официальный сайт Федеральной налоговой службы. </w:t>
      </w:r>
    </w:p>
    <w:p w14:paraId="75D24FD1" w14:textId="77777777" w:rsidR="00476A09" w:rsidRPr="00476A09" w:rsidRDefault="00476A09" w:rsidP="002871ED">
      <w:pPr>
        <w:pStyle w:val="a6"/>
        <w:keepNext/>
        <w:numPr>
          <w:ilvl w:val="0"/>
          <w:numId w:val="10"/>
        </w:numPr>
        <w:ind w:left="0" w:firstLine="709"/>
        <w:jc w:val="both"/>
        <w:rPr>
          <w:b/>
          <w:sz w:val="28"/>
          <w:szCs w:val="28"/>
        </w:rPr>
      </w:pPr>
      <w:r w:rsidRPr="00D01212">
        <w:rPr>
          <w:sz w:val="28"/>
          <w:szCs w:val="28"/>
        </w:rPr>
        <w:t>www.gks.ru – Официальный сайт Федеральной службы государственной статистики</w:t>
      </w:r>
      <w:r w:rsidRPr="00476A09">
        <w:rPr>
          <w:sz w:val="28"/>
          <w:szCs w:val="28"/>
        </w:rPr>
        <w:t xml:space="preserve"> РФ.</w:t>
      </w:r>
      <w:r w:rsidRPr="00476A09">
        <w:rPr>
          <w:b/>
          <w:sz w:val="28"/>
          <w:szCs w:val="28"/>
        </w:rPr>
        <w:t xml:space="preserve"> </w:t>
      </w:r>
    </w:p>
    <w:p w14:paraId="204CF373"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http://www.book.ru - Электронно-библиотечная система BOOK.ru</w:t>
      </w:r>
    </w:p>
    <w:p w14:paraId="43243342"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http://znanium.com - ЭБС издательства «ИНФРА-М»</w:t>
      </w:r>
    </w:p>
    <w:p w14:paraId="5ECF3275"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 xml:space="preserve">https://urait.ru/- Образовательная платформа </w:t>
      </w:r>
      <w:proofErr w:type="spellStart"/>
      <w:r w:rsidRPr="002871ED">
        <w:rPr>
          <w:sz w:val="28"/>
          <w:szCs w:val="28"/>
        </w:rPr>
        <w:t>Юрайт</w:t>
      </w:r>
      <w:proofErr w:type="spellEnd"/>
    </w:p>
    <w:p w14:paraId="4DCF9748"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http://elib.fa.ru/- Электронная библиотека Финансового университета (ЭБ)</w:t>
      </w:r>
    </w:p>
    <w:p w14:paraId="2FEB8AC3"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http://elibrary.ru - Научная электронная библиотека eLibrary.ru</w:t>
      </w:r>
    </w:p>
    <w:p w14:paraId="7A371A00" w14:textId="27973553" w:rsidR="00476A09" w:rsidRDefault="002871ED" w:rsidP="004F7FA1">
      <w:pPr>
        <w:pStyle w:val="a6"/>
        <w:keepNext/>
        <w:numPr>
          <w:ilvl w:val="0"/>
          <w:numId w:val="10"/>
        </w:numPr>
        <w:ind w:left="0" w:firstLine="709"/>
        <w:jc w:val="both"/>
        <w:rPr>
          <w:sz w:val="28"/>
          <w:szCs w:val="28"/>
        </w:rPr>
      </w:pPr>
      <w:r w:rsidRPr="002871ED">
        <w:rPr>
          <w:sz w:val="28"/>
          <w:szCs w:val="28"/>
        </w:rPr>
        <w:t xml:space="preserve">https://org.fa.ru/-Информационно-образовательный портал </w:t>
      </w:r>
      <w:proofErr w:type="spellStart"/>
      <w:r w:rsidRPr="002871ED">
        <w:rPr>
          <w:sz w:val="28"/>
          <w:szCs w:val="28"/>
        </w:rPr>
        <w:t>Финуниверситета</w:t>
      </w:r>
      <w:proofErr w:type="spellEnd"/>
      <w:r w:rsidRPr="002871ED">
        <w:rPr>
          <w:sz w:val="28"/>
          <w:szCs w:val="28"/>
        </w:rPr>
        <w:t>.</w:t>
      </w:r>
    </w:p>
    <w:p w14:paraId="6E8DE60E" w14:textId="5C10BE23" w:rsidR="004F7FA1" w:rsidRPr="004F7FA1" w:rsidRDefault="004F7FA1" w:rsidP="004F7FA1">
      <w:pPr>
        <w:pStyle w:val="a6"/>
        <w:keepNext/>
        <w:numPr>
          <w:ilvl w:val="0"/>
          <w:numId w:val="10"/>
        </w:numPr>
        <w:ind w:left="0" w:firstLine="709"/>
        <w:jc w:val="both"/>
        <w:rPr>
          <w:sz w:val="28"/>
          <w:szCs w:val="28"/>
        </w:rPr>
      </w:pPr>
      <w:r w:rsidRPr="004F7FA1">
        <w:rPr>
          <w:sz w:val="28"/>
          <w:szCs w:val="28"/>
        </w:rPr>
        <w:t xml:space="preserve">http://www.rbk.ru – </w:t>
      </w:r>
      <w:proofErr w:type="spellStart"/>
      <w:r w:rsidRPr="004F7FA1">
        <w:rPr>
          <w:sz w:val="28"/>
          <w:szCs w:val="28"/>
        </w:rPr>
        <w:t>РосБизнесКонсалтинг</w:t>
      </w:r>
      <w:proofErr w:type="spellEnd"/>
      <w:r w:rsidRPr="004F7FA1">
        <w:rPr>
          <w:sz w:val="28"/>
          <w:szCs w:val="28"/>
        </w:rPr>
        <w:t xml:space="preserve"> – информационное агентство.</w:t>
      </w:r>
    </w:p>
    <w:p w14:paraId="54BFA258" w14:textId="25E9D4AC" w:rsidR="004F7FA1" w:rsidRPr="004F7FA1" w:rsidRDefault="004F7FA1" w:rsidP="004F7FA1">
      <w:pPr>
        <w:pStyle w:val="a6"/>
        <w:keepNext/>
        <w:numPr>
          <w:ilvl w:val="0"/>
          <w:numId w:val="10"/>
        </w:numPr>
        <w:ind w:left="0" w:firstLine="709"/>
        <w:jc w:val="both"/>
        <w:rPr>
          <w:sz w:val="28"/>
          <w:szCs w:val="28"/>
        </w:rPr>
      </w:pPr>
      <w:r w:rsidRPr="004F7FA1">
        <w:rPr>
          <w:sz w:val="28"/>
          <w:szCs w:val="28"/>
        </w:rPr>
        <w:t>http://www.worldcustomsjournal.org – международный таможенный электронный журнал.</w:t>
      </w:r>
    </w:p>
    <w:p w14:paraId="56C3DC2A" w14:textId="5E16FE9A" w:rsidR="004F7FA1" w:rsidRPr="004F7FA1" w:rsidRDefault="004F7FA1" w:rsidP="004F7FA1">
      <w:pPr>
        <w:pStyle w:val="a6"/>
        <w:keepNext/>
        <w:numPr>
          <w:ilvl w:val="0"/>
          <w:numId w:val="10"/>
        </w:numPr>
        <w:ind w:left="0" w:firstLine="709"/>
        <w:jc w:val="both"/>
        <w:rPr>
          <w:sz w:val="28"/>
          <w:szCs w:val="28"/>
        </w:rPr>
      </w:pPr>
      <w:r w:rsidRPr="004F7FA1">
        <w:rPr>
          <w:sz w:val="28"/>
          <w:szCs w:val="28"/>
        </w:rPr>
        <w:t>www.tks.ru - Таможня для всех. Новости ВЭД и таможенного законодательства, обзоры прессы.</w:t>
      </w:r>
    </w:p>
    <w:p w14:paraId="32E21B10" w14:textId="647AB183" w:rsidR="004F7FA1" w:rsidRPr="004F7FA1" w:rsidRDefault="004F7FA1" w:rsidP="004F7FA1">
      <w:pPr>
        <w:pStyle w:val="a6"/>
        <w:keepNext/>
        <w:numPr>
          <w:ilvl w:val="0"/>
          <w:numId w:val="10"/>
        </w:numPr>
        <w:ind w:left="0" w:firstLine="709"/>
        <w:jc w:val="both"/>
        <w:rPr>
          <w:sz w:val="28"/>
          <w:szCs w:val="28"/>
        </w:rPr>
      </w:pPr>
      <w:r w:rsidRPr="004F7FA1">
        <w:rPr>
          <w:sz w:val="28"/>
          <w:szCs w:val="28"/>
        </w:rPr>
        <w:t>www.tamognia.ru - Таможня. РУ – аналитический портал – право и таможня.</w:t>
      </w:r>
    </w:p>
    <w:p w14:paraId="6EE56A52" w14:textId="0F01FCBE" w:rsidR="004F7FA1" w:rsidRDefault="004F7FA1" w:rsidP="004F7FA1">
      <w:pPr>
        <w:pStyle w:val="a6"/>
        <w:keepNext/>
        <w:numPr>
          <w:ilvl w:val="0"/>
          <w:numId w:val="10"/>
        </w:numPr>
        <w:ind w:left="0" w:firstLine="709"/>
        <w:jc w:val="both"/>
        <w:rPr>
          <w:sz w:val="28"/>
          <w:szCs w:val="28"/>
        </w:rPr>
      </w:pPr>
      <w:r w:rsidRPr="004F7FA1">
        <w:rPr>
          <w:sz w:val="28"/>
          <w:szCs w:val="28"/>
        </w:rPr>
        <w:t>www.vch.ru - Виртуальная таможня. Таможенное законодательство, новости, обзоры прессы.</w:t>
      </w:r>
    </w:p>
    <w:p w14:paraId="5A49BFC4" w14:textId="77777777" w:rsidR="0039002E" w:rsidRPr="002871ED" w:rsidRDefault="0039002E" w:rsidP="0039002E">
      <w:pPr>
        <w:pStyle w:val="a6"/>
        <w:keepNext/>
        <w:ind w:left="709"/>
        <w:jc w:val="both"/>
        <w:rPr>
          <w:sz w:val="28"/>
          <w:szCs w:val="28"/>
        </w:rPr>
      </w:pPr>
    </w:p>
    <w:p w14:paraId="2EED76ED" w14:textId="2CFE1D9E" w:rsidR="00145199" w:rsidRPr="005532E3" w:rsidRDefault="00145199" w:rsidP="002871ED">
      <w:pPr>
        <w:keepNext/>
        <w:ind w:firstLine="709"/>
        <w:jc w:val="both"/>
        <w:rPr>
          <w:b/>
          <w:sz w:val="28"/>
          <w:szCs w:val="28"/>
        </w:rPr>
      </w:pPr>
      <w:r w:rsidRPr="002871ED">
        <w:rPr>
          <w:b/>
          <w:sz w:val="28"/>
          <w:szCs w:val="28"/>
        </w:rPr>
        <w:t>1</w:t>
      </w:r>
      <w:r w:rsidRPr="005532E3">
        <w:rPr>
          <w:b/>
          <w:sz w:val="28"/>
          <w:szCs w:val="28"/>
        </w:rPr>
        <w:t xml:space="preserve">0. </w:t>
      </w:r>
      <w:r w:rsidR="0039002E" w:rsidRPr="0039002E">
        <w:rPr>
          <w:b/>
          <w:sz w:val="28"/>
          <w:szCs w:val="28"/>
        </w:rPr>
        <w:t>Методические указания для обучающихся по освоению дисциплины и выполнению разли</w:t>
      </w:r>
      <w:r w:rsidR="0039002E">
        <w:rPr>
          <w:b/>
          <w:sz w:val="28"/>
          <w:szCs w:val="28"/>
        </w:rPr>
        <w:t>чных форм самостоятельной работы</w:t>
      </w:r>
    </w:p>
    <w:p w14:paraId="66F81E90" w14:textId="77777777" w:rsidR="002871ED" w:rsidRDefault="002871ED" w:rsidP="002871ED">
      <w:pPr>
        <w:ind w:firstLine="709"/>
        <w:jc w:val="both"/>
        <w:rPr>
          <w:sz w:val="28"/>
          <w:szCs w:val="28"/>
        </w:rPr>
      </w:pPr>
      <w:r w:rsidRPr="002871ED">
        <w:rPr>
          <w:sz w:val="28"/>
          <w:szCs w:val="28"/>
        </w:rPr>
        <w:t>Студентам при подготовке следует использовать нормативные документы</w:t>
      </w:r>
      <w:r>
        <w:rPr>
          <w:sz w:val="28"/>
          <w:szCs w:val="28"/>
        </w:rPr>
        <w:t xml:space="preserve"> </w:t>
      </w:r>
      <w:r w:rsidRPr="002871ED">
        <w:rPr>
          <w:sz w:val="28"/>
          <w:szCs w:val="28"/>
        </w:rPr>
        <w:t>Финансового университета, Методические рекомендации по планированию и</w:t>
      </w:r>
      <w:r>
        <w:rPr>
          <w:sz w:val="28"/>
          <w:szCs w:val="28"/>
        </w:rPr>
        <w:t xml:space="preserve"> </w:t>
      </w:r>
      <w:r w:rsidRPr="002871ED">
        <w:rPr>
          <w:sz w:val="28"/>
          <w:szCs w:val="28"/>
        </w:rPr>
        <w:t>организации внеаудиторной самостоятельной работы студентов по образовательным</w:t>
      </w:r>
      <w:r>
        <w:rPr>
          <w:sz w:val="28"/>
          <w:szCs w:val="28"/>
        </w:rPr>
        <w:t xml:space="preserve"> </w:t>
      </w:r>
      <w:r w:rsidRPr="002871ED">
        <w:rPr>
          <w:sz w:val="28"/>
          <w:szCs w:val="28"/>
        </w:rPr>
        <w:t>программам бакалавриата и магистратуры в Финансовом университете,</w:t>
      </w:r>
      <w:r>
        <w:rPr>
          <w:sz w:val="28"/>
          <w:szCs w:val="28"/>
        </w:rPr>
        <w:t xml:space="preserve">  </w:t>
      </w:r>
      <w:r w:rsidRPr="002871ED">
        <w:rPr>
          <w:sz w:val="28"/>
          <w:szCs w:val="28"/>
        </w:rPr>
        <w:t xml:space="preserve">утвержденные приказом </w:t>
      </w:r>
      <w:proofErr w:type="spellStart"/>
      <w:r w:rsidRPr="002871ED">
        <w:rPr>
          <w:sz w:val="28"/>
          <w:szCs w:val="28"/>
        </w:rPr>
        <w:t>Финуниверситета</w:t>
      </w:r>
      <w:proofErr w:type="spellEnd"/>
      <w:r w:rsidRPr="002871ED">
        <w:rPr>
          <w:sz w:val="28"/>
          <w:szCs w:val="28"/>
        </w:rPr>
        <w:t xml:space="preserve"> от 11.05.2021 г. № 1040 (см. сайт</w:t>
      </w:r>
      <w:r>
        <w:rPr>
          <w:sz w:val="28"/>
          <w:szCs w:val="28"/>
        </w:rPr>
        <w:t xml:space="preserve"> Ф</w:t>
      </w:r>
      <w:r w:rsidRPr="002871ED">
        <w:rPr>
          <w:sz w:val="28"/>
          <w:szCs w:val="28"/>
        </w:rPr>
        <w:t>инансового Университета: на главной странице раздел «Наш университет»; далее</w:t>
      </w:r>
      <w:r>
        <w:rPr>
          <w:sz w:val="28"/>
          <w:szCs w:val="28"/>
        </w:rPr>
        <w:t xml:space="preserve"> </w:t>
      </w:r>
      <w:r w:rsidRPr="002871ED">
        <w:rPr>
          <w:sz w:val="28"/>
          <w:szCs w:val="28"/>
        </w:rPr>
        <w:t xml:space="preserve">«Единая правовая база </w:t>
      </w:r>
      <w:proofErr w:type="spellStart"/>
      <w:r w:rsidRPr="002871ED">
        <w:rPr>
          <w:sz w:val="28"/>
          <w:szCs w:val="28"/>
        </w:rPr>
        <w:t>Финуниверситета</w:t>
      </w:r>
      <w:proofErr w:type="spellEnd"/>
      <w:r w:rsidRPr="002871ED">
        <w:rPr>
          <w:sz w:val="28"/>
          <w:szCs w:val="28"/>
        </w:rPr>
        <w:t>»), использовать методические</w:t>
      </w:r>
      <w:r>
        <w:rPr>
          <w:sz w:val="28"/>
          <w:szCs w:val="28"/>
        </w:rPr>
        <w:t xml:space="preserve"> </w:t>
      </w:r>
      <w:r w:rsidRPr="002871ED">
        <w:rPr>
          <w:sz w:val="28"/>
          <w:szCs w:val="28"/>
        </w:rPr>
        <w:t>рекомендации департамента.</w:t>
      </w:r>
    </w:p>
    <w:p w14:paraId="65E4BECB" w14:textId="77777777" w:rsidR="0039002E" w:rsidRDefault="0039002E" w:rsidP="002871ED">
      <w:pPr>
        <w:ind w:firstLine="709"/>
        <w:jc w:val="both"/>
        <w:rPr>
          <w:b/>
          <w:bCs/>
          <w:sz w:val="28"/>
          <w:szCs w:val="28"/>
        </w:rPr>
      </w:pPr>
    </w:p>
    <w:p w14:paraId="57B96A8E" w14:textId="3C6ABD16" w:rsidR="00C52F7B" w:rsidRDefault="00145199" w:rsidP="002871ED">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w:t>
      </w:r>
      <w:r w:rsidR="00C52F7B" w:rsidRPr="005532E3">
        <w:rPr>
          <w:b/>
          <w:bCs/>
          <w:sz w:val="28"/>
          <w:szCs w:val="28"/>
        </w:rPr>
        <w:lastRenderedPageBreak/>
        <w:t xml:space="preserve">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7F39A72B" w14:textId="77777777" w:rsidR="00E76E1B" w:rsidRPr="00E76E1B" w:rsidRDefault="00E76E1B" w:rsidP="00F95658">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3AEBCBFC" w14:textId="77777777" w:rsidR="0039002E" w:rsidRPr="00243ACD" w:rsidRDefault="0039002E" w:rsidP="0039002E">
      <w:pPr>
        <w:shd w:val="clear" w:color="auto" w:fill="FFFFFF"/>
        <w:tabs>
          <w:tab w:val="left" w:pos="442"/>
        </w:tabs>
        <w:ind w:firstLine="709"/>
        <w:jc w:val="both"/>
        <w:rPr>
          <w:rFonts w:eastAsia="Calibri"/>
          <w:bCs/>
          <w:sz w:val="28"/>
          <w:szCs w:val="28"/>
        </w:rPr>
      </w:pPr>
      <w:bookmarkStart w:id="3" w:name="_Toc531614953"/>
      <w:bookmarkStart w:id="4" w:name="_Toc531686470"/>
      <w:r w:rsidRPr="00243ACD">
        <w:rPr>
          <w:rFonts w:eastAsia="Calibri"/>
          <w:bCs/>
          <w:sz w:val="28"/>
          <w:szCs w:val="28"/>
        </w:rPr>
        <w:t xml:space="preserve">1. </w:t>
      </w:r>
      <w:bookmarkStart w:id="5" w:name="_Toc531614952"/>
      <w:bookmarkStart w:id="6"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29FD1F49" w14:textId="77777777" w:rsidR="0039002E" w:rsidRDefault="0039002E" w:rsidP="0039002E">
      <w:pPr>
        <w:keepNext/>
        <w:ind w:firstLine="709"/>
        <w:jc w:val="both"/>
        <w:outlineLvl w:val="0"/>
        <w:rPr>
          <w:rFonts w:eastAsia="Calibri"/>
          <w:b/>
          <w:bCs/>
          <w:kern w:val="32"/>
          <w:sz w:val="28"/>
          <w:szCs w:val="28"/>
        </w:rPr>
      </w:pPr>
      <w:r w:rsidRPr="00243ACD">
        <w:rPr>
          <w:rFonts w:eastAsia="Calibri"/>
          <w:bCs/>
          <w:sz w:val="28"/>
          <w:szCs w:val="28"/>
        </w:rPr>
        <w:t xml:space="preserve">2. Антивирус </w:t>
      </w:r>
      <w:bookmarkEnd w:id="5"/>
      <w:bookmarkEnd w:id="6"/>
      <w:r w:rsidRPr="00243ACD">
        <w:rPr>
          <w:rFonts w:eastAsia="Calibri"/>
          <w:bCs/>
          <w:sz w:val="28"/>
          <w:szCs w:val="28"/>
        </w:rPr>
        <w:t>Kaspersky</w:t>
      </w:r>
      <w:r w:rsidRPr="00E76E1B">
        <w:rPr>
          <w:rFonts w:eastAsia="Calibri"/>
          <w:b/>
          <w:bCs/>
          <w:kern w:val="32"/>
          <w:sz w:val="28"/>
          <w:szCs w:val="28"/>
        </w:rPr>
        <w:t xml:space="preserve"> </w:t>
      </w:r>
    </w:p>
    <w:p w14:paraId="43D0F7BD" w14:textId="77777777" w:rsidR="0039002E" w:rsidRDefault="0039002E" w:rsidP="0039002E">
      <w:pPr>
        <w:keepNext/>
        <w:ind w:firstLine="709"/>
        <w:jc w:val="both"/>
        <w:outlineLvl w:val="0"/>
        <w:rPr>
          <w:rFonts w:eastAsia="Calibri"/>
          <w:b/>
          <w:bCs/>
          <w:kern w:val="32"/>
          <w:sz w:val="28"/>
          <w:szCs w:val="28"/>
        </w:rPr>
      </w:pPr>
    </w:p>
    <w:p w14:paraId="56ADA623" w14:textId="3D201B75" w:rsidR="00E76E1B" w:rsidRDefault="00E76E1B" w:rsidP="0039002E">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3"/>
      <w:bookmarkEnd w:id="4"/>
    </w:p>
    <w:p w14:paraId="13CA1AB8" w14:textId="77777777" w:rsidR="0039002E" w:rsidRPr="00E76E1B" w:rsidRDefault="0039002E" w:rsidP="0039002E">
      <w:pPr>
        <w:keepNext/>
        <w:ind w:firstLine="709"/>
        <w:jc w:val="both"/>
        <w:outlineLvl w:val="0"/>
        <w:rPr>
          <w:rFonts w:eastAsia="Calibri"/>
          <w:bCs/>
          <w:kern w:val="32"/>
          <w:sz w:val="28"/>
          <w:szCs w:val="28"/>
        </w:rPr>
      </w:pPr>
    </w:p>
    <w:p w14:paraId="5ECB5E3C"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AEB159D"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7A8FE80" w14:textId="77777777" w:rsidR="00DB4F7F" w:rsidRDefault="00E76E1B" w:rsidP="002871ED">
      <w:pPr>
        <w:shd w:val="clear" w:color="auto" w:fill="FFFFFF"/>
        <w:tabs>
          <w:tab w:val="left" w:pos="442"/>
        </w:tabs>
        <w:ind w:firstLine="709"/>
        <w:jc w:val="both"/>
        <w:rPr>
          <w:bCs/>
          <w:sz w:val="28"/>
          <w:szCs w:val="28"/>
        </w:rPr>
      </w:pPr>
      <w:r w:rsidRPr="00E76E1B">
        <w:rPr>
          <w:rFonts w:eastAsia="Calibri"/>
          <w:bCs/>
          <w:sz w:val="28"/>
          <w:szCs w:val="28"/>
        </w:rPr>
        <w:t xml:space="preserve">3. </w:t>
      </w:r>
      <w:r w:rsidR="002871ED" w:rsidRPr="002871ED">
        <w:rPr>
          <w:rFonts w:eastAsia="Calibri"/>
          <w:bCs/>
          <w:sz w:val="28"/>
          <w:szCs w:val="28"/>
        </w:rPr>
        <w:t>www.kodeks.ru – справочно-правовая система</w:t>
      </w:r>
      <w:r w:rsidR="002871ED">
        <w:rPr>
          <w:rFonts w:eastAsia="Calibri"/>
          <w:bCs/>
          <w:sz w:val="28"/>
          <w:szCs w:val="28"/>
        </w:rPr>
        <w:t xml:space="preserve"> </w:t>
      </w:r>
      <w:r w:rsidR="002871ED" w:rsidRPr="002871ED">
        <w:rPr>
          <w:rFonts w:eastAsia="Calibri"/>
          <w:bCs/>
          <w:sz w:val="28"/>
          <w:szCs w:val="28"/>
        </w:rPr>
        <w:t>«Кодекс».</w:t>
      </w:r>
    </w:p>
    <w:p w14:paraId="593865DE"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3A8C8AB" w14:textId="77777777" w:rsidR="0015428F" w:rsidRPr="00B47314" w:rsidRDefault="002871ED" w:rsidP="00F95658">
      <w:pPr>
        <w:ind w:firstLine="709"/>
        <w:jc w:val="both"/>
        <w:rPr>
          <w:bCs/>
          <w:sz w:val="28"/>
          <w:szCs w:val="28"/>
        </w:rPr>
      </w:pPr>
      <w:r>
        <w:rPr>
          <w:bCs/>
          <w:sz w:val="28"/>
          <w:szCs w:val="28"/>
        </w:rPr>
        <w:t>Не предусмотрены</w:t>
      </w:r>
    </w:p>
    <w:p w14:paraId="5D272BD9" w14:textId="77777777" w:rsidR="0015428F" w:rsidRPr="00BD3969" w:rsidRDefault="0015428F" w:rsidP="00F95658">
      <w:pPr>
        <w:ind w:firstLine="709"/>
        <w:jc w:val="both"/>
        <w:rPr>
          <w:bCs/>
          <w:sz w:val="28"/>
          <w:szCs w:val="28"/>
        </w:rPr>
      </w:pPr>
    </w:p>
    <w:p w14:paraId="42CA1AF8"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5E796E97" w14:textId="77777777" w:rsidR="002871ED" w:rsidRPr="002871ED" w:rsidRDefault="002871ED" w:rsidP="002871ED">
      <w:pPr>
        <w:ind w:firstLine="709"/>
        <w:jc w:val="both"/>
        <w:rPr>
          <w:sz w:val="28"/>
          <w:szCs w:val="28"/>
        </w:rPr>
      </w:pPr>
      <w:r w:rsidRPr="002871ED">
        <w:rPr>
          <w:sz w:val="28"/>
          <w:szCs w:val="28"/>
        </w:rPr>
        <w:t>1. Компьютерные классы с набором лицензионного базового программного</w:t>
      </w:r>
      <w:r>
        <w:rPr>
          <w:sz w:val="28"/>
          <w:szCs w:val="28"/>
        </w:rPr>
        <w:t xml:space="preserve"> </w:t>
      </w:r>
      <w:r w:rsidRPr="002871ED">
        <w:rPr>
          <w:sz w:val="28"/>
          <w:szCs w:val="28"/>
        </w:rPr>
        <w:t>обеспечения для проведения практических занятий и выходом в глобальную сеть</w:t>
      </w:r>
      <w:r>
        <w:rPr>
          <w:sz w:val="28"/>
          <w:szCs w:val="28"/>
        </w:rPr>
        <w:t xml:space="preserve"> </w:t>
      </w:r>
      <w:r w:rsidRPr="002871ED">
        <w:rPr>
          <w:sz w:val="28"/>
          <w:szCs w:val="28"/>
        </w:rPr>
        <w:t>Internet;</w:t>
      </w:r>
    </w:p>
    <w:p w14:paraId="7394702B" w14:textId="77777777" w:rsidR="00A95021" w:rsidRPr="002871ED" w:rsidRDefault="002871ED" w:rsidP="002871ED">
      <w:pPr>
        <w:ind w:firstLine="709"/>
        <w:jc w:val="both"/>
        <w:rPr>
          <w:sz w:val="28"/>
          <w:szCs w:val="28"/>
        </w:rPr>
      </w:pPr>
      <w:r w:rsidRPr="002871ED">
        <w:rPr>
          <w:sz w:val="28"/>
          <w:szCs w:val="28"/>
        </w:rPr>
        <w:t>2. Skype, для проведения консультаций.</w:t>
      </w:r>
    </w:p>
    <w:p w14:paraId="20A00F3E" w14:textId="77777777" w:rsidR="00A95021" w:rsidRDefault="00A95021" w:rsidP="00F95658">
      <w:pPr>
        <w:ind w:firstLine="709"/>
        <w:jc w:val="both"/>
        <w:rPr>
          <w:b/>
          <w:sz w:val="28"/>
          <w:szCs w:val="28"/>
        </w:rPr>
      </w:pPr>
    </w:p>
    <w:p w14:paraId="37758D79" w14:textId="77777777" w:rsidR="00A95021" w:rsidRDefault="00A95021" w:rsidP="00F95658">
      <w:pPr>
        <w:ind w:firstLine="709"/>
        <w:jc w:val="both"/>
        <w:rPr>
          <w:b/>
          <w:sz w:val="28"/>
          <w:szCs w:val="28"/>
        </w:rPr>
      </w:pPr>
    </w:p>
    <w:p w14:paraId="33C12D87" w14:textId="77777777" w:rsidR="00A95021" w:rsidRDefault="00A95021" w:rsidP="00F95658">
      <w:pPr>
        <w:ind w:firstLine="709"/>
        <w:jc w:val="both"/>
        <w:rPr>
          <w:b/>
          <w:sz w:val="28"/>
          <w:szCs w:val="28"/>
        </w:rPr>
      </w:pPr>
    </w:p>
    <w:p w14:paraId="14FC7454" w14:textId="77777777" w:rsidR="00A95021" w:rsidRDefault="00A95021" w:rsidP="00F95658">
      <w:pPr>
        <w:ind w:firstLine="709"/>
        <w:jc w:val="both"/>
        <w:rPr>
          <w:b/>
          <w:sz w:val="28"/>
          <w:szCs w:val="28"/>
        </w:rPr>
      </w:pPr>
    </w:p>
    <w:p w14:paraId="34077DA7" w14:textId="77777777" w:rsidR="00A95021" w:rsidRDefault="00A95021" w:rsidP="00F95658">
      <w:pPr>
        <w:ind w:firstLine="709"/>
        <w:jc w:val="both"/>
        <w:rPr>
          <w:b/>
          <w:sz w:val="28"/>
          <w:szCs w:val="28"/>
        </w:rPr>
      </w:pPr>
    </w:p>
    <w:sectPr w:rsidR="00A95021" w:rsidSect="00112A61">
      <w:head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5DB2D" w14:textId="77777777" w:rsidR="008D1883" w:rsidRDefault="008D1883" w:rsidP="00C52F7B">
      <w:r>
        <w:separator/>
      </w:r>
    </w:p>
  </w:endnote>
  <w:endnote w:type="continuationSeparator" w:id="0">
    <w:p w14:paraId="1A435041" w14:textId="77777777" w:rsidR="008D1883" w:rsidRDefault="008D18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47A54" w14:textId="77777777" w:rsidR="008D1883" w:rsidRDefault="008D1883" w:rsidP="00C52F7B">
      <w:r>
        <w:separator/>
      </w:r>
    </w:p>
  </w:footnote>
  <w:footnote w:type="continuationSeparator" w:id="0">
    <w:p w14:paraId="621BC30D" w14:textId="77777777" w:rsidR="008D1883" w:rsidRDefault="008D188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0BE9C910" w14:textId="5D72D9A3" w:rsidR="001A1403" w:rsidRDefault="001A1403">
        <w:pPr>
          <w:pStyle w:val="ac"/>
          <w:jc w:val="center"/>
        </w:pPr>
        <w:r>
          <w:fldChar w:fldCharType="begin"/>
        </w:r>
        <w:r>
          <w:instrText>PAGE   \* MERGEFORMAT</w:instrText>
        </w:r>
        <w:r>
          <w:fldChar w:fldCharType="separate"/>
        </w:r>
        <w:r w:rsidR="00D71290">
          <w:rPr>
            <w:noProof/>
          </w:rPr>
          <w:t>4</w:t>
        </w:r>
        <w:r>
          <w:fldChar w:fldCharType="end"/>
        </w:r>
      </w:p>
    </w:sdtContent>
  </w:sdt>
  <w:p w14:paraId="22D32C4D" w14:textId="77777777" w:rsidR="001A1403" w:rsidRDefault="001A140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3F68D9"/>
    <w:multiLevelType w:val="hybridMultilevel"/>
    <w:tmpl w:val="88C801DA"/>
    <w:lvl w:ilvl="0" w:tplc="F5600C1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2C068B1"/>
    <w:multiLevelType w:val="hybridMultilevel"/>
    <w:tmpl w:val="C3344256"/>
    <w:lvl w:ilvl="0" w:tplc="F5600C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D7F1442"/>
    <w:multiLevelType w:val="hybridMultilevel"/>
    <w:tmpl w:val="759E8D98"/>
    <w:lvl w:ilvl="0" w:tplc="16C0348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5E43A2"/>
    <w:multiLevelType w:val="hybridMultilevel"/>
    <w:tmpl w:val="6BBC9B4A"/>
    <w:lvl w:ilvl="0" w:tplc="CD8638D8">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306360"/>
    <w:multiLevelType w:val="hybridMultilevel"/>
    <w:tmpl w:val="C3344256"/>
    <w:lvl w:ilvl="0" w:tplc="F5600C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C9851BB"/>
    <w:multiLevelType w:val="hybridMultilevel"/>
    <w:tmpl w:val="5AC49C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38C70CB"/>
    <w:multiLevelType w:val="hybridMultilevel"/>
    <w:tmpl w:val="88C801DA"/>
    <w:lvl w:ilvl="0" w:tplc="F5600C1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72D33CA"/>
    <w:multiLevelType w:val="hybridMultilevel"/>
    <w:tmpl w:val="FD24EDD8"/>
    <w:lvl w:ilvl="0" w:tplc="FFFFFFFF">
      <w:start w:val="1"/>
      <w:numFmt w:val="decimal"/>
      <w:lvlText w:val="%1."/>
      <w:lvlJc w:val="left"/>
      <w:pPr>
        <w:ind w:left="1429" w:hanging="360"/>
      </w:pPr>
      <w:rPr>
        <w:color w:val="FF000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start w:val="3"/>
      <w:numFmt w:val="decimal"/>
      <w:lvlText w:val="%4."/>
      <w:lvlJc w:val="left"/>
      <w:pPr>
        <w:ind w:left="1211" w:hanging="360"/>
      </w:pPr>
      <w:rPr>
        <w:rFonts w:hint="default"/>
        <w:color w:val="FF0000"/>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5DB064D5"/>
    <w:multiLevelType w:val="hybridMultilevel"/>
    <w:tmpl w:val="453439B6"/>
    <w:lvl w:ilvl="0" w:tplc="851A9DB0">
      <w:start w:val="1"/>
      <w:numFmt w:val="decimal"/>
      <w:lvlText w:val="%1."/>
      <w:lvlJc w:val="left"/>
      <w:pPr>
        <w:ind w:left="744" w:hanging="384"/>
      </w:pPr>
      <w:rPr>
        <w:rFonts w:hint="default"/>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EC1179"/>
    <w:multiLevelType w:val="hybridMultilevel"/>
    <w:tmpl w:val="1DEA0042"/>
    <w:lvl w:ilvl="0" w:tplc="040CA30A">
      <w:start w:val="1"/>
      <w:numFmt w:val="decimal"/>
      <w:lvlText w:val="%1."/>
      <w:lvlJc w:val="left"/>
      <w:pPr>
        <w:ind w:left="1429" w:hanging="360"/>
      </w:pPr>
      <w:rPr>
        <w:color w:val="FF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5FE8BF30">
      <w:start w:val="1"/>
      <w:numFmt w:val="decimal"/>
      <w:lvlText w:val="%4."/>
      <w:lvlJc w:val="left"/>
      <w:pPr>
        <w:ind w:left="1211" w:hanging="360"/>
      </w:pPr>
      <w:rPr>
        <w:rFonts w:hint="default"/>
        <w:color w:val="auto"/>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0"/>
  </w:num>
  <w:num w:numId="3">
    <w:abstractNumId w:val="4"/>
  </w:num>
  <w:num w:numId="4">
    <w:abstractNumId w:val="3"/>
  </w:num>
  <w:num w:numId="5">
    <w:abstractNumId w:val="13"/>
  </w:num>
  <w:num w:numId="6">
    <w:abstractNumId w:val="8"/>
  </w:num>
  <w:num w:numId="7">
    <w:abstractNumId w:val="2"/>
  </w:num>
  <w:num w:numId="8">
    <w:abstractNumId w:val="1"/>
  </w:num>
  <w:num w:numId="9">
    <w:abstractNumId w:val="10"/>
  </w:num>
  <w:num w:numId="10">
    <w:abstractNumId w:val="7"/>
  </w:num>
  <w:num w:numId="11">
    <w:abstractNumId w:val="14"/>
  </w:num>
  <w:num w:numId="12">
    <w:abstractNumId w:val="9"/>
  </w:num>
  <w:num w:numId="13">
    <w:abstractNumId w:val="1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649"/>
    <w:rsid w:val="00026E9C"/>
    <w:rsid w:val="000307CC"/>
    <w:rsid w:val="00040937"/>
    <w:rsid w:val="00043D7D"/>
    <w:rsid w:val="00043F1D"/>
    <w:rsid w:val="000460EA"/>
    <w:rsid w:val="00047C02"/>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2A61"/>
    <w:rsid w:val="00114EAC"/>
    <w:rsid w:val="00121560"/>
    <w:rsid w:val="00136583"/>
    <w:rsid w:val="00140683"/>
    <w:rsid w:val="00141137"/>
    <w:rsid w:val="00145199"/>
    <w:rsid w:val="0014756D"/>
    <w:rsid w:val="00152E20"/>
    <w:rsid w:val="00153077"/>
    <w:rsid w:val="0015428F"/>
    <w:rsid w:val="00155216"/>
    <w:rsid w:val="0015589A"/>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96AA4"/>
    <w:rsid w:val="001A0E12"/>
    <w:rsid w:val="001A1403"/>
    <w:rsid w:val="001A5DD0"/>
    <w:rsid w:val="001B2AF9"/>
    <w:rsid w:val="001B4AEC"/>
    <w:rsid w:val="001B4C63"/>
    <w:rsid w:val="001B5AFF"/>
    <w:rsid w:val="001C5D94"/>
    <w:rsid w:val="001D2169"/>
    <w:rsid w:val="001D5711"/>
    <w:rsid w:val="001E19D6"/>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72B9C"/>
    <w:rsid w:val="00284DCB"/>
    <w:rsid w:val="00286D22"/>
    <w:rsid w:val="002871ED"/>
    <w:rsid w:val="00293EFF"/>
    <w:rsid w:val="002A2809"/>
    <w:rsid w:val="002A39A6"/>
    <w:rsid w:val="002A481B"/>
    <w:rsid w:val="002B003B"/>
    <w:rsid w:val="002B020D"/>
    <w:rsid w:val="002B17C4"/>
    <w:rsid w:val="002B5034"/>
    <w:rsid w:val="002B55DE"/>
    <w:rsid w:val="002B5680"/>
    <w:rsid w:val="002B5FA4"/>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0B32"/>
    <w:rsid w:val="0030511B"/>
    <w:rsid w:val="00311A81"/>
    <w:rsid w:val="003136F6"/>
    <w:rsid w:val="00316433"/>
    <w:rsid w:val="00325C45"/>
    <w:rsid w:val="00332E79"/>
    <w:rsid w:val="00334DFE"/>
    <w:rsid w:val="00335650"/>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002E"/>
    <w:rsid w:val="003971AB"/>
    <w:rsid w:val="0039743F"/>
    <w:rsid w:val="003A0414"/>
    <w:rsid w:val="003A61C5"/>
    <w:rsid w:val="003B1458"/>
    <w:rsid w:val="003B3E33"/>
    <w:rsid w:val="003B6AC3"/>
    <w:rsid w:val="003B7068"/>
    <w:rsid w:val="003B77C2"/>
    <w:rsid w:val="003C2C0D"/>
    <w:rsid w:val="003C4AD9"/>
    <w:rsid w:val="003D03AC"/>
    <w:rsid w:val="003D376D"/>
    <w:rsid w:val="003D3F82"/>
    <w:rsid w:val="003E57D6"/>
    <w:rsid w:val="003E6BA6"/>
    <w:rsid w:val="003F1F40"/>
    <w:rsid w:val="003F71E6"/>
    <w:rsid w:val="00400154"/>
    <w:rsid w:val="004042F0"/>
    <w:rsid w:val="00410103"/>
    <w:rsid w:val="00411845"/>
    <w:rsid w:val="00415D9A"/>
    <w:rsid w:val="00432FEA"/>
    <w:rsid w:val="00434E67"/>
    <w:rsid w:val="004403AF"/>
    <w:rsid w:val="00441C70"/>
    <w:rsid w:val="00450762"/>
    <w:rsid w:val="00452334"/>
    <w:rsid w:val="0045235B"/>
    <w:rsid w:val="00466D91"/>
    <w:rsid w:val="00475DE5"/>
    <w:rsid w:val="00476A09"/>
    <w:rsid w:val="00483161"/>
    <w:rsid w:val="00483A48"/>
    <w:rsid w:val="004915BD"/>
    <w:rsid w:val="00496846"/>
    <w:rsid w:val="004B1870"/>
    <w:rsid w:val="004B4BFE"/>
    <w:rsid w:val="004C3556"/>
    <w:rsid w:val="004E3DDF"/>
    <w:rsid w:val="004E443D"/>
    <w:rsid w:val="004E4737"/>
    <w:rsid w:val="004E6E94"/>
    <w:rsid w:val="004F2B4B"/>
    <w:rsid w:val="004F5D8F"/>
    <w:rsid w:val="004F7D51"/>
    <w:rsid w:val="004F7FA1"/>
    <w:rsid w:val="0050100C"/>
    <w:rsid w:val="005019CD"/>
    <w:rsid w:val="00501B46"/>
    <w:rsid w:val="00503826"/>
    <w:rsid w:val="00504556"/>
    <w:rsid w:val="00504BDE"/>
    <w:rsid w:val="00507A3A"/>
    <w:rsid w:val="00511C26"/>
    <w:rsid w:val="005120B5"/>
    <w:rsid w:val="00513259"/>
    <w:rsid w:val="00516599"/>
    <w:rsid w:val="00520388"/>
    <w:rsid w:val="00520A0C"/>
    <w:rsid w:val="005228A4"/>
    <w:rsid w:val="00524846"/>
    <w:rsid w:val="0052632F"/>
    <w:rsid w:val="0052666D"/>
    <w:rsid w:val="00526E92"/>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2300"/>
    <w:rsid w:val="00602C9C"/>
    <w:rsid w:val="006041F6"/>
    <w:rsid w:val="00606047"/>
    <w:rsid w:val="00607EFB"/>
    <w:rsid w:val="0062422A"/>
    <w:rsid w:val="0062424B"/>
    <w:rsid w:val="0063503E"/>
    <w:rsid w:val="00637CC1"/>
    <w:rsid w:val="006419C6"/>
    <w:rsid w:val="00642086"/>
    <w:rsid w:val="00642CB5"/>
    <w:rsid w:val="006435B4"/>
    <w:rsid w:val="00643D4B"/>
    <w:rsid w:val="00651E82"/>
    <w:rsid w:val="0065286A"/>
    <w:rsid w:val="00653666"/>
    <w:rsid w:val="0066171B"/>
    <w:rsid w:val="00667342"/>
    <w:rsid w:val="00672880"/>
    <w:rsid w:val="00672DE8"/>
    <w:rsid w:val="00677ABC"/>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342"/>
    <w:rsid w:val="00715F8B"/>
    <w:rsid w:val="00722EE9"/>
    <w:rsid w:val="00723437"/>
    <w:rsid w:val="00724F1D"/>
    <w:rsid w:val="00732334"/>
    <w:rsid w:val="00741CBE"/>
    <w:rsid w:val="007425EF"/>
    <w:rsid w:val="007455EF"/>
    <w:rsid w:val="00747457"/>
    <w:rsid w:val="00750BF5"/>
    <w:rsid w:val="00753CAB"/>
    <w:rsid w:val="00757EEE"/>
    <w:rsid w:val="007603CA"/>
    <w:rsid w:val="00765419"/>
    <w:rsid w:val="00766B13"/>
    <w:rsid w:val="00767D96"/>
    <w:rsid w:val="007721BB"/>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7BF2"/>
    <w:rsid w:val="00825776"/>
    <w:rsid w:val="00830003"/>
    <w:rsid w:val="0083365F"/>
    <w:rsid w:val="0084556F"/>
    <w:rsid w:val="00846604"/>
    <w:rsid w:val="00850AFD"/>
    <w:rsid w:val="008527A4"/>
    <w:rsid w:val="008536A0"/>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1883"/>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2141"/>
    <w:rsid w:val="00975554"/>
    <w:rsid w:val="00975F7D"/>
    <w:rsid w:val="00977005"/>
    <w:rsid w:val="00977A12"/>
    <w:rsid w:val="00984A24"/>
    <w:rsid w:val="0099239A"/>
    <w:rsid w:val="009A13B4"/>
    <w:rsid w:val="009A2876"/>
    <w:rsid w:val="009A2B87"/>
    <w:rsid w:val="009B00E1"/>
    <w:rsid w:val="009B24AB"/>
    <w:rsid w:val="009B4E49"/>
    <w:rsid w:val="009B6F7E"/>
    <w:rsid w:val="009C085C"/>
    <w:rsid w:val="009C22D2"/>
    <w:rsid w:val="009C2B07"/>
    <w:rsid w:val="009C423E"/>
    <w:rsid w:val="009C440A"/>
    <w:rsid w:val="009C4968"/>
    <w:rsid w:val="009D0CB1"/>
    <w:rsid w:val="009D1E84"/>
    <w:rsid w:val="009D34EE"/>
    <w:rsid w:val="009E487B"/>
    <w:rsid w:val="009F113E"/>
    <w:rsid w:val="009F685D"/>
    <w:rsid w:val="009F73CE"/>
    <w:rsid w:val="00A01D4A"/>
    <w:rsid w:val="00A02793"/>
    <w:rsid w:val="00A0455B"/>
    <w:rsid w:val="00A06B6F"/>
    <w:rsid w:val="00A1514C"/>
    <w:rsid w:val="00A23C4D"/>
    <w:rsid w:val="00A240FC"/>
    <w:rsid w:val="00A24296"/>
    <w:rsid w:val="00A2699E"/>
    <w:rsid w:val="00A2751F"/>
    <w:rsid w:val="00A3000F"/>
    <w:rsid w:val="00A36257"/>
    <w:rsid w:val="00A42C8A"/>
    <w:rsid w:val="00A42EEC"/>
    <w:rsid w:val="00A4313A"/>
    <w:rsid w:val="00A455C3"/>
    <w:rsid w:val="00A60065"/>
    <w:rsid w:val="00A60285"/>
    <w:rsid w:val="00A61C05"/>
    <w:rsid w:val="00A70CB1"/>
    <w:rsid w:val="00A70D37"/>
    <w:rsid w:val="00A7400F"/>
    <w:rsid w:val="00A76B1C"/>
    <w:rsid w:val="00A812D5"/>
    <w:rsid w:val="00A83CCE"/>
    <w:rsid w:val="00A90D30"/>
    <w:rsid w:val="00A95021"/>
    <w:rsid w:val="00AA765D"/>
    <w:rsid w:val="00AB000F"/>
    <w:rsid w:val="00AB1728"/>
    <w:rsid w:val="00AB7DA0"/>
    <w:rsid w:val="00AC45C5"/>
    <w:rsid w:val="00AC7914"/>
    <w:rsid w:val="00AD126D"/>
    <w:rsid w:val="00AD458E"/>
    <w:rsid w:val="00AE5228"/>
    <w:rsid w:val="00AF2B49"/>
    <w:rsid w:val="00B06E6C"/>
    <w:rsid w:val="00B107F4"/>
    <w:rsid w:val="00B231C8"/>
    <w:rsid w:val="00B25797"/>
    <w:rsid w:val="00B35E8C"/>
    <w:rsid w:val="00B4283C"/>
    <w:rsid w:val="00B44E7C"/>
    <w:rsid w:val="00B467AA"/>
    <w:rsid w:val="00B51EFD"/>
    <w:rsid w:val="00B528C8"/>
    <w:rsid w:val="00B53D40"/>
    <w:rsid w:val="00B5522F"/>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C39"/>
    <w:rsid w:val="00BE4FA1"/>
    <w:rsid w:val="00BE53A3"/>
    <w:rsid w:val="00BE6FCB"/>
    <w:rsid w:val="00BE7714"/>
    <w:rsid w:val="00BE7E5E"/>
    <w:rsid w:val="00BF3C9C"/>
    <w:rsid w:val="00BF42A5"/>
    <w:rsid w:val="00C00C50"/>
    <w:rsid w:val="00C035EE"/>
    <w:rsid w:val="00C1188C"/>
    <w:rsid w:val="00C1645A"/>
    <w:rsid w:val="00C17D12"/>
    <w:rsid w:val="00C22CAF"/>
    <w:rsid w:val="00C24E2A"/>
    <w:rsid w:val="00C318A4"/>
    <w:rsid w:val="00C4231B"/>
    <w:rsid w:val="00C4513E"/>
    <w:rsid w:val="00C4697F"/>
    <w:rsid w:val="00C5060F"/>
    <w:rsid w:val="00C52F7B"/>
    <w:rsid w:val="00C53FC7"/>
    <w:rsid w:val="00C545E0"/>
    <w:rsid w:val="00C5497D"/>
    <w:rsid w:val="00C60475"/>
    <w:rsid w:val="00C63B2E"/>
    <w:rsid w:val="00C72925"/>
    <w:rsid w:val="00C7294B"/>
    <w:rsid w:val="00C74FA8"/>
    <w:rsid w:val="00C82C41"/>
    <w:rsid w:val="00C94A6F"/>
    <w:rsid w:val="00CA315F"/>
    <w:rsid w:val="00CB29D1"/>
    <w:rsid w:val="00CB2E14"/>
    <w:rsid w:val="00CC5351"/>
    <w:rsid w:val="00CD1DDC"/>
    <w:rsid w:val="00CD275A"/>
    <w:rsid w:val="00CD6F6E"/>
    <w:rsid w:val="00CE1166"/>
    <w:rsid w:val="00CE6D73"/>
    <w:rsid w:val="00CF03B6"/>
    <w:rsid w:val="00CF548F"/>
    <w:rsid w:val="00CF5CA9"/>
    <w:rsid w:val="00CF5E69"/>
    <w:rsid w:val="00D0048E"/>
    <w:rsid w:val="00D01212"/>
    <w:rsid w:val="00D01CF6"/>
    <w:rsid w:val="00D13EF2"/>
    <w:rsid w:val="00D14E52"/>
    <w:rsid w:val="00D160AD"/>
    <w:rsid w:val="00D174DC"/>
    <w:rsid w:val="00D17AB0"/>
    <w:rsid w:val="00D23528"/>
    <w:rsid w:val="00D32ADE"/>
    <w:rsid w:val="00D33A96"/>
    <w:rsid w:val="00D34CB9"/>
    <w:rsid w:val="00D4215E"/>
    <w:rsid w:val="00D42298"/>
    <w:rsid w:val="00D42A41"/>
    <w:rsid w:val="00D46DC5"/>
    <w:rsid w:val="00D56A18"/>
    <w:rsid w:val="00D577C3"/>
    <w:rsid w:val="00D60BBC"/>
    <w:rsid w:val="00D62C92"/>
    <w:rsid w:val="00D6677C"/>
    <w:rsid w:val="00D67E34"/>
    <w:rsid w:val="00D71290"/>
    <w:rsid w:val="00D763C2"/>
    <w:rsid w:val="00D770CE"/>
    <w:rsid w:val="00D81EDB"/>
    <w:rsid w:val="00D9644F"/>
    <w:rsid w:val="00D97927"/>
    <w:rsid w:val="00DA4889"/>
    <w:rsid w:val="00DA6111"/>
    <w:rsid w:val="00DA6F02"/>
    <w:rsid w:val="00DB4F7F"/>
    <w:rsid w:val="00DD114F"/>
    <w:rsid w:val="00DE299F"/>
    <w:rsid w:val="00DE2E70"/>
    <w:rsid w:val="00DE3D54"/>
    <w:rsid w:val="00DF2237"/>
    <w:rsid w:val="00DF325C"/>
    <w:rsid w:val="00E000BB"/>
    <w:rsid w:val="00E00BE6"/>
    <w:rsid w:val="00E015D1"/>
    <w:rsid w:val="00E03A50"/>
    <w:rsid w:val="00E12DC1"/>
    <w:rsid w:val="00E142A0"/>
    <w:rsid w:val="00E14A5B"/>
    <w:rsid w:val="00E154F5"/>
    <w:rsid w:val="00E15ED6"/>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87D74"/>
    <w:rsid w:val="00E94FDF"/>
    <w:rsid w:val="00EA7477"/>
    <w:rsid w:val="00EB1D94"/>
    <w:rsid w:val="00EB6848"/>
    <w:rsid w:val="00EC1869"/>
    <w:rsid w:val="00EC21F8"/>
    <w:rsid w:val="00EC2ADA"/>
    <w:rsid w:val="00EC3E23"/>
    <w:rsid w:val="00EC45DF"/>
    <w:rsid w:val="00EC5339"/>
    <w:rsid w:val="00EC6B35"/>
    <w:rsid w:val="00EE6E80"/>
    <w:rsid w:val="00EE6ED4"/>
    <w:rsid w:val="00EF299A"/>
    <w:rsid w:val="00EF3C2A"/>
    <w:rsid w:val="00EF4178"/>
    <w:rsid w:val="00F00646"/>
    <w:rsid w:val="00F00C6D"/>
    <w:rsid w:val="00F035B9"/>
    <w:rsid w:val="00F03E1C"/>
    <w:rsid w:val="00F05467"/>
    <w:rsid w:val="00F14885"/>
    <w:rsid w:val="00F21250"/>
    <w:rsid w:val="00F32FEA"/>
    <w:rsid w:val="00F355FF"/>
    <w:rsid w:val="00F36684"/>
    <w:rsid w:val="00F371C3"/>
    <w:rsid w:val="00F410AC"/>
    <w:rsid w:val="00F47A5C"/>
    <w:rsid w:val="00F54DC6"/>
    <w:rsid w:val="00F551CB"/>
    <w:rsid w:val="00F61C7E"/>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08DC"/>
    <w:rsid w:val="00FE1827"/>
    <w:rsid w:val="00FE24DA"/>
    <w:rsid w:val="00FE339F"/>
    <w:rsid w:val="00FE5F7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D211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C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C72925"/>
    <w:rPr>
      <w:rFonts w:ascii="Times New Roman" w:hAnsi="Times New Roman" w:cs="Times New Roman" w:hint="default"/>
      <w:sz w:val="26"/>
      <w:szCs w:val="26"/>
    </w:rPr>
  </w:style>
  <w:style w:type="paragraph" w:styleId="20">
    <w:name w:val="toc 2"/>
    <w:basedOn w:val="a"/>
    <w:next w:val="a"/>
    <w:autoRedefine/>
    <w:uiPriority w:val="39"/>
    <w:unhideWhenUsed/>
    <w:rsid w:val="00677ABC"/>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953134">
      <w:bodyDiv w:val="1"/>
      <w:marLeft w:val="0"/>
      <w:marRight w:val="0"/>
      <w:marTop w:val="0"/>
      <w:marBottom w:val="0"/>
      <w:divBdr>
        <w:top w:val="none" w:sz="0" w:space="0" w:color="auto"/>
        <w:left w:val="none" w:sz="0" w:space="0" w:color="auto"/>
        <w:bottom w:val="none" w:sz="0" w:space="0" w:color="auto"/>
        <w:right w:val="none" w:sz="0" w:space="0" w:color="auto"/>
      </w:divBdr>
      <w:divsChild>
        <w:div w:id="1176919558">
          <w:marLeft w:val="0"/>
          <w:marRight w:val="0"/>
          <w:marTop w:val="0"/>
          <w:marBottom w:val="0"/>
          <w:divBdr>
            <w:top w:val="none" w:sz="0" w:space="0" w:color="auto"/>
            <w:left w:val="none" w:sz="0" w:space="0" w:color="auto"/>
            <w:bottom w:val="none" w:sz="0" w:space="0" w:color="auto"/>
            <w:right w:val="none" w:sz="0" w:space="0" w:color="auto"/>
          </w:divBdr>
        </w:div>
        <w:div w:id="677118367">
          <w:marLeft w:val="0"/>
          <w:marRight w:val="0"/>
          <w:marTop w:val="0"/>
          <w:marBottom w:val="0"/>
          <w:divBdr>
            <w:top w:val="none" w:sz="0" w:space="0" w:color="auto"/>
            <w:left w:val="none" w:sz="0" w:space="0" w:color="auto"/>
            <w:bottom w:val="none" w:sz="0" w:space="0" w:color="auto"/>
            <w:right w:val="none" w:sz="0" w:space="0" w:color="auto"/>
          </w:divBdr>
        </w:div>
      </w:divsChild>
    </w:div>
    <w:div w:id="1203247354">
      <w:bodyDiv w:val="1"/>
      <w:marLeft w:val="0"/>
      <w:marRight w:val="0"/>
      <w:marTop w:val="0"/>
      <w:marBottom w:val="0"/>
      <w:divBdr>
        <w:top w:val="none" w:sz="0" w:space="0" w:color="auto"/>
        <w:left w:val="none" w:sz="0" w:space="0" w:color="auto"/>
        <w:bottom w:val="none" w:sz="0" w:space="0" w:color="auto"/>
        <w:right w:val="none" w:sz="0" w:space="0" w:color="auto"/>
      </w:divBdr>
    </w:div>
    <w:div w:id="1252354534">
      <w:bodyDiv w:val="1"/>
      <w:marLeft w:val="0"/>
      <w:marRight w:val="0"/>
      <w:marTop w:val="0"/>
      <w:marBottom w:val="0"/>
      <w:divBdr>
        <w:top w:val="none" w:sz="0" w:space="0" w:color="auto"/>
        <w:left w:val="none" w:sz="0" w:space="0" w:color="auto"/>
        <w:bottom w:val="none" w:sz="0" w:space="0" w:color="auto"/>
        <w:right w:val="none" w:sz="0" w:space="0" w:color="auto"/>
      </w:divBdr>
    </w:div>
    <w:div w:id="212087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A3D1B-8D0B-47A4-B7F2-D477B3C4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04D73B-073F-42B7-89BC-D8F4BB63508C}">
  <ds:schemaRefs>
    <ds:schemaRef ds:uri="http://schemas.microsoft.com/sharepoint/v3/contenttype/forms"/>
  </ds:schemaRefs>
</ds:datastoreItem>
</file>

<file path=customXml/itemProps3.xml><?xml version="1.0" encoding="utf-8"?>
<ds:datastoreItem xmlns:ds="http://schemas.openxmlformats.org/officeDocument/2006/customXml" ds:itemID="{BBC87C7C-7814-4B13-AFCE-0CF2E2BF55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D19B1E-EB4B-480C-835D-2D7F8278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7103</Words>
  <Characters>40488</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14</cp:revision>
  <cp:lastPrinted>2019-04-15T07:43:00Z</cp:lastPrinted>
  <dcterms:created xsi:type="dcterms:W3CDTF">2023-10-24T11:22:00Z</dcterms:created>
  <dcterms:modified xsi:type="dcterms:W3CDTF">2024-07-16T11:41:00Z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